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BC17F" w14:textId="69A2DFA2" w:rsidR="00102235" w:rsidRDefault="002364B2" w:rsidP="005B73A5">
      <w:pPr>
        <w:spacing w:after="0"/>
        <w:jc w:val="center"/>
        <w:rPr>
          <w:rFonts w:ascii="Times New Roman" w:hAnsi="Times New Roman" w:cs="Times New Roman"/>
          <w:b/>
          <w:sz w:val="32"/>
          <w:szCs w:val="32"/>
        </w:rPr>
      </w:pPr>
      <w:r>
        <w:rPr>
          <w:rFonts w:ascii="Times New Roman" w:hAnsi="Times New Roman" w:cs="Times New Roman"/>
          <w:b/>
          <w:sz w:val="32"/>
          <w:szCs w:val="32"/>
        </w:rPr>
        <w:t>PENSAR TEOLOGICAMENTE AS RELIGIÕES A PARTIR DA AUT</w:t>
      </w:r>
      <w:r w:rsidR="001247DC">
        <w:rPr>
          <w:rFonts w:ascii="Times New Roman" w:hAnsi="Times New Roman" w:cs="Times New Roman"/>
          <w:b/>
          <w:sz w:val="32"/>
          <w:szCs w:val="32"/>
        </w:rPr>
        <w:t>O</w:t>
      </w:r>
      <w:r>
        <w:rPr>
          <w:rFonts w:ascii="Times New Roman" w:hAnsi="Times New Roman" w:cs="Times New Roman"/>
          <w:b/>
          <w:sz w:val="32"/>
          <w:szCs w:val="32"/>
        </w:rPr>
        <w:t xml:space="preserve">COMPREENSÃO CRISTÃ </w:t>
      </w:r>
    </w:p>
    <w:p w14:paraId="286A35AD" w14:textId="77777777" w:rsidR="00157086" w:rsidRDefault="00157086" w:rsidP="005B73A5">
      <w:pPr>
        <w:spacing w:after="0"/>
        <w:jc w:val="center"/>
        <w:rPr>
          <w:rFonts w:ascii="Times New Roman" w:hAnsi="Times New Roman" w:cs="Times New Roman"/>
          <w:b/>
          <w:sz w:val="32"/>
          <w:szCs w:val="32"/>
        </w:rPr>
      </w:pPr>
    </w:p>
    <w:p w14:paraId="7F8AE220" w14:textId="77777777" w:rsidR="00BD3617" w:rsidRPr="00157086" w:rsidRDefault="00BD3617" w:rsidP="005B73A5">
      <w:pPr>
        <w:spacing w:after="0"/>
        <w:jc w:val="center"/>
        <w:rPr>
          <w:rFonts w:ascii="Times New Roman" w:hAnsi="Times New Roman" w:cs="Times New Roman"/>
          <w:bCs/>
          <w:sz w:val="32"/>
          <w:szCs w:val="32"/>
          <w:lang w:val="en-US"/>
        </w:rPr>
      </w:pPr>
      <w:r w:rsidRPr="00157086">
        <w:rPr>
          <w:rFonts w:ascii="Times New Roman" w:hAnsi="Times New Roman" w:cs="Times New Roman"/>
          <w:bCs/>
          <w:sz w:val="32"/>
          <w:szCs w:val="32"/>
          <w:lang w:val="en-US"/>
        </w:rPr>
        <w:t>THINK THEOLOGICALLY RELIGIONS FROM CHRISTIAN AUTUNDERSTANDING</w:t>
      </w:r>
    </w:p>
    <w:p w14:paraId="6596859B" w14:textId="77777777" w:rsidR="00157086" w:rsidRPr="00C569F8" w:rsidRDefault="00157086" w:rsidP="005B73A5">
      <w:pPr>
        <w:spacing w:after="0"/>
        <w:jc w:val="right"/>
        <w:rPr>
          <w:rFonts w:ascii="Times New Roman" w:hAnsi="Times New Roman" w:cs="Times New Roman"/>
          <w:lang w:val="en-US"/>
        </w:rPr>
      </w:pPr>
    </w:p>
    <w:p w14:paraId="0E11E049" w14:textId="0D99EFF0" w:rsidR="008E5590" w:rsidRDefault="008E5590" w:rsidP="005B73A5">
      <w:pPr>
        <w:spacing w:after="0"/>
        <w:jc w:val="right"/>
        <w:rPr>
          <w:rFonts w:ascii="Times New Roman" w:hAnsi="Times New Roman" w:cs="Times New Roman"/>
        </w:rPr>
      </w:pPr>
      <w:r w:rsidRPr="008E5590">
        <w:rPr>
          <w:rFonts w:ascii="Times New Roman" w:hAnsi="Times New Roman" w:cs="Times New Roman"/>
        </w:rPr>
        <w:t>Paulo Sérgio Lopes Gonçalves</w:t>
      </w:r>
      <w:r>
        <w:rPr>
          <w:rStyle w:val="Refdenotaderodap"/>
          <w:rFonts w:ascii="Times New Roman" w:hAnsi="Times New Roman" w:cs="Times New Roman"/>
        </w:rPr>
        <w:footnoteReference w:id="1"/>
      </w:r>
    </w:p>
    <w:p w14:paraId="4D01B56A" w14:textId="7B1D1AA6" w:rsidR="00157086" w:rsidRPr="00157086" w:rsidRDefault="00157086" w:rsidP="00157086">
      <w:pPr>
        <w:spacing w:after="0" w:line="240" w:lineRule="auto"/>
        <w:jc w:val="right"/>
        <w:rPr>
          <w:rFonts w:ascii="Times New Roman" w:hAnsi="Times New Roman" w:cs="Times New Roman"/>
          <w:sz w:val="20"/>
          <w:szCs w:val="20"/>
        </w:rPr>
      </w:pPr>
      <w:r w:rsidRPr="00157086">
        <w:rPr>
          <w:rFonts w:ascii="Times New Roman" w:hAnsi="Times New Roman" w:cs="Times New Roman"/>
          <w:sz w:val="20"/>
          <w:szCs w:val="20"/>
        </w:rPr>
        <w:t>ID Lattes: 6264934038329902</w:t>
      </w:r>
    </w:p>
    <w:p w14:paraId="5ED61155" w14:textId="70C191C2" w:rsidR="00BD3617" w:rsidRPr="00157086" w:rsidRDefault="00BD3617" w:rsidP="00157086">
      <w:pPr>
        <w:spacing w:after="0" w:line="240" w:lineRule="auto"/>
        <w:jc w:val="right"/>
        <w:rPr>
          <w:rFonts w:ascii="Times New Roman" w:hAnsi="Times New Roman" w:cs="Times New Roman"/>
          <w:sz w:val="20"/>
          <w:szCs w:val="20"/>
        </w:rPr>
      </w:pPr>
      <w:proofErr w:type="spellStart"/>
      <w:r w:rsidRPr="00157086">
        <w:rPr>
          <w:rFonts w:ascii="Times New Roman" w:hAnsi="Times New Roman" w:cs="Times New Roman"/>
          <w:sz w:val="20"/>
          <w:szCs w:val="20"/>
        </w:rPr>
        <w:t>Orcid</w:t>
      </w:r>
      <w:proofErr w:type="spellEnd"/>
      <w:r w:rsidRPr="00157086">
        <w:rPr>
          <w:rFonts w:ascii="Times New Roman" w:hAnsi="Times New Roman" w:cs="Times New Roman"/>
          <w:sz w:val="20"/>
          <w:szCs w:val="20"/>
        </w:rPr>
        <w:t>: 0000*0002*3495*6540</w:t>
      </w:r>
    </w:p>
    <w:p w14:paraId="3C9E3F7E" w14:textId="77777777" w:rsidR="00157086" w:rsidRDefault="00157086" w:rsidP="005B73A5">
      <w:pPr>
        <w:spacing w:after="0"/>
        <w:jc w:val="right"/>
        <w:rPr>
          <w:rFonts w:ascii="Times New Roman" w:hAnsi="Times New Roman" w:cs="Times New Roman"/>
        </w:rPr>
      </w:pPr>
    </w:p>
    <w:p w14:paraId="5563C84A" w14:textId="627EFC34" w:rsidR="00657185" w:rsidRPr="001247DC" w:rsidRDefault="00657185" w:rsidP="005B73A5">
      <w:pPr>
        <w:spacing w:after="0"/>
        <w:jc w:val="right"/>
        <w:rPr>
          <w:rFonts w:ascii="Times New Roman" w:hAnsi="Times New Roman" w:cs="Times New Roman"/>
        </w:rPr>
      </w:pPr>
      <w:bookmarkStart w:id="0" w:name="_GoBack"/>
      <w:bookmarkEnd w:id="0"/>
      <w:r w:rsidRPr="001247DC">
        <w:rPr>
          <w:rFonts w:ascii="Times New Roman" w:hAnsi="Times New Roman" w:cs="Times New Roman"/>
        </w:rPr>
        <w:t>Felipe de Moraes Negro</w:t>
      </w:r>
      <w:r w:rsidRPr="001247DC">
        <w:rPr>
          <w:rStyle w:val="Refdenotaderodap"/>
          <w:rFonts w:ascii="Times New Roman" w:hAnsi="Times New Roman" w:cs="Times New Roman"/>
        </w:rPr>
        <w:footnoteReference w:id="2"/>
      </w:r>
    </w:p>
    <w:p w14:paraId="1CBC0043" w14:textId="3B6DEBB5" w:rsidR="00121EA8" w:rsidRPr="00121EA8" w:rsidRDefault="00121EA8" w:rsidP="005B73A5">
      <w:pPr>
        <w:spacing w:after="0"/>
        <w:jc w:val="right"/>
        <w:rPr>
          <w:rFonts w:ascii="Times New Roman" w:hAnsi="Times New Roman" w:cs="Times New Roman"/>
          <w:sz w:val="20"/>
          <w:szCs w:val="20"/>
        </w:rPr>
      </w:pPr>
      <w:r w:rsidRPr="00121EA8">
        <w:rPr>
          <w:rFonts w:ascii="Times New Roman" w:hAnsi="Times New Roman" w:cs="Times New Roman"/>
          <w:sz w:val="20"/>
          <w:szCs w:val="20"/>
        </w:rPr>
        <w:t>ID Lattes: 5490168120455958</w:t>
      </w:r>
    </w:p>
    <w:p w14:paraId="700793A0" w14:textId="568DE5F6" w:rsidR="00BD3617" w:rsidRPr="00121EA8" w:rsidRDefault="00BD3617" w:rsidP="005B73A5">
      <w:pPr>
        <w:spacing w:after="0"/>
        <w:jc w:val="right"/>
        <w:rPr>
          <w:rFonts w:ascii="Times New Roman" w:hAnsi="Times New Roman" w:cs="Times New Roman"/>
          <w:sz w:val="20"/>
          <w:szCs w:val="20"/>
        </w:rPr>
      </w:pPr>
      <w:proofErr w:type="spellStart"/>
      <w:r w:rsidRPr="00121EA8">
        <w:rPr>
          <w:rFonts w:ascii="Times New Roman" w:hAnsi="Times New Roman" w:cs="Times New Roman"/>
          <w:sz w:val="20"/>
          <w:szCs w:val="20"/>
        </w:rPr>
        <w:t>Orcid</w:t>
      </w:r>
      <w:proofErr w:type="spellEnd"/>
      <w:r w:rsidRPr="00121EA8">
        <w:rPr>
          <w:rFonts w:ascii="Times New Roman" w:hAnsi="Times New Roman" w:cs="Times New Roman"/>
          <w:sz w:val="20"/>
          <w:szCs w:val="20"/>
        </w:rPr>
        <w:t>: 0000*0002*9863*1163</w:t>
      </w:r>
    </w:p>
    <w:p w14:paraId="032B3D4E" w14:textId="77777777" w:rsidR="005B73A5" w:rsidRDefault="005B73A5" w:rsidP="005B73A5">
      <w:pPr>
        <w:spacing w:after="0" w:line="240" w:lineRule="auto"/>
        <w:jc w:val="both"/>
        <w:rPr>
          <w:rFonts w:ascii="Times New Roman" w:hAnsi="Times New Roman" w:cs="Times New Roman"/>
          <w:b/>
          <w:sz w:val="24"/>
          <w:szCs w:val="24"/>
        </w:rPr>
      </w:pPr>
    </w:p>
    <w:p w14:paraId="6DB74BAC" w14:textId="41A21C7A" w:rsidR="008E5590" w:rsidRDefault="00440EC8" w:rsidP="005B73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Objetiva-se neste artigo pensar teologicamente as religiões a partir da autoc</w:t>
      </w:r>
      <w:r w:rsidR="00405CCE">
        <w:rPr>
          <w:rFonts w:ascii="Times New Roman" w:hAnsi="Times New Roman" w:cs="Times New Roman"/>
          <w:sz w:val="24"/>
          <w:szCs w:val="24"/>
        </w:rPr>
        <w:t>o</w:t>
      </w:r>
      <w:r>
        <w:rPr>
          <w:rFonts w:ascii="Times New Roman" w:hAnsi="Times New Roman" w:cs="Times New Roman"/>
          <w:sz w:val="24"/>
          <w:szCs w:val="24"/>
        </w:rPr>
        <w:t>mpreensão cristã, categoria trazi</w:t>
      </w:r>
      <w:r w:rsidR="001247DC">
        <w:rPr>
          <w:rFonts w:ascii="Times New Roman" w:hAnsi="Times New Roman" w:cs="Times New Roman"/>
          <w:sz w:val="24"/>
          <w:szCs w:val="24"/>
        </w:rPr>
        <w:t>d</w:t>
      </w:r>
      <w:r>
        <w:rPr>
          <w:rFonts w:ascii="Times New Roman" w:hAnsi="Times New Roman" w:cs="Times New Roman"/>
          <w:sz w:val="24"/>
          <w:szCs w:val="24"/>
        </w:rPr>
        <w:t xml:space="preserve">a por Andrés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docente emérito da Universidade de São Tiago de </w:t>
      </w:r>
      <w:proofErr w:type="spellStart"/>
      <w:r>
        <w:rPr>
          <w:rFonts w:ascii="Times New Roman" w:hAnsi="Times New Roman" w:cs="Times New Roman"/>
          <w:sz w:val="24"/>
          <w:szCs w:val="24"/>
        </w:rPr>
        <w:t>Compostella</w:t>
      </w:r>
      <w:proofErr w:type="spellEnd"/>
      <w:r>
        <w:rPr>
          <w:rFonts w:ascii="Times New Roman" w:hAnsi="Times New Roman" w:cs="Times New Roman"/>
          <w:sz w:val="24"/>
          <w:szCs w:val="24"/>
        </w:rPr>
        <w:t>. Justifica-se esse objetivo o fato de que a teologia das religiões</w:t>
      </w:r>
      <w:r w:rsidR="001247DC">
        <w:rPr>
          <w:rFonts w:ascii="Times New Roman" w:hAnsi="Times New Roman" w:cs="Times New Roman"/>
          <w:sz w:val="24"/>
          <w:szCs w:val="24"/>
        </w:rPr>
        <w:t>,</w:t>
      </w:r>
      <w:r>
        <w:rPr>
          <w:rFonts w:ascii="Times New Roman" w:hAnsi="Times New Roman" w:cs="Times New Roman"/>
          <w:sz w:val="24"/>
          <w:szCs w:val="24"/>
        </w:rPr>
        <w:t xml:space="preserve"> como novo modo de fazer teologia, surgida com Paul </w:t>
      </w:r>
      <w:proofErr w:type="spellStart"/>
      <w:r>
        <w:rPr>
          <w:rFonts w:ascii="Times New Roman" w:hAnsi="Times New Roman" w:cs="Times New Roman"/>
          <w:sz w:val="24"/>
          <w:szCs w:val="24"/>
        </w:rPr>
        <w:t>Knitter</w:t>
      </w:r>
      <w:proofErr w:type="spellEnd"/>
      <w:r w:rsidR="001247DC">
        <w:rPr>
          <w:rFonts w:ascii="Times New Roman" w:hAnsi="Times New Roman" w:cs="Times New Roman"/>
          <w:sz w:val="24"/>
          <w:szCs w:val="24"/>
        </w:rPr>
        <w:t>,</w:t>
      </w:r>
      <w:r>
        <w:rPr>
          <w:rFonts w:ascii="Times New Roman" w:hAnsi="Times New Roman" w:cs="Times New Roman"/>
          <w:sz w:val="24"/>
          <w:szCs w:val="24"/>
        </w:rPr>
        <w:t xml:space="preserve"> possibilitou mais de uma maneira de elaborar esse tipo de teologia. Por isso, tornou-se possível uma teologia cristã do pluralismo religioso com Jacques </w:t>
      </w:r>
      <w:proofErr w:type="spellStart"/>
      <w:r>
        <w:rPr>
          <w:rFonts w:ascii="Times New Roman" w:hAnsi="Times New Roman" w:cs="Times New Roman"/>
          <w:sz w:val="24"/>
          <w:szCs w:val="24"/>
        </w:rPr>
        <w:t>Dupuis</w:t>
      </w:r>
      <w:proofErr w:type="spellEnd"/>
      <w:r>
        <w:rPr>
          <w:rFonts w:ascii="Times New Roman" w:hAnsi="Times New Roman" w:cs="Times New Roman"/>
          <w:sz w:val="24"/>
          <w:szCs w:val="24"/>
        </w:rPr>
        <w:t xml:space="preserve"> e uma teologia inter-religiosa com Claude </w:t>
      </w:r>
      <w:proofErr w:type="spellStart"/>
      <w:r>
        <w:rPr>
          <w:rFonts w:ascii="Times New Roman" w:hAnsi="Times New Roman" w:cs="Times New Roman"/>
          <w:sz w:val="24"/>
          <w:szCs w:val="24"/>
        </w:rPr>
        <w:t>Geffré</w:t>
      </w:r>
      <w:proofErr w:type="spellEnd"/>
      <w:r>
        <w:rPr>
          <w:rFonts w:ascii="Times New Roman" w:hAnsi="Times New Roman" w:cs="Times New Roman"/>
          <w:sz w:val="24"/>
          <w:szCs w:val="24"/>
        </w:rPr>
        <w:t>, teólogos católicos que consolidaram como modo de produção uma forma de pensar teologicamente as religiões. O mencionado teólogo espanhol, desde os primórdios da sistemática teologia das religiões se pôs a pensar as religiões, tomando a revelação de Deus, concebida a</w:t>
      </w:r>
      <w:r w:rsidR="00405CCE">
        <w:rPr>
          <w:rFonts w:ascii="Times New Roman" w:hAnsi="Times New Roman" w:cs="Times New Roman"/>
          <w:sz w:val="24"/>
          <w:szCs w:val="24"/>
        </w:rPr>
        <w:t xml:space="preserve"> </w:t>
      </w:r>
      <w:r>
        <w:rPr>
          <w:rFonts w:ascii="Times New Roman" w:hAnsi="Times New Roman" w:cs="Times New Roman"/>
          <w:sz w:val="24"/>
          <w:szCs w:val="24"/>
        </w:rPr>
        <w:t>partir da “maiêutica histórica”</w:t>
      </w:r>
      <w:r w:rsidR="00405CCE">
        <w:rPr>
          <w:rFonts w:ascii="Times New Roman" w:hAnsi="Times New Roman" w:cs="Times New Roman"/>
          <w:sz w:val="24"/>
          <w:szCs w:val="24"/>
        </w:rPr>
        <w:t>, pela qual é possível conceber a veracidade das religiões desde a clara autocompreensão cristã, a fim de que não se efetive um universalismo indiferenciado e uniforme, concentre</w:t>
      </w:r>
      <w:r w:rsidR="001247DC">
        <w:rPr>
          <w:rFonts w:ascii="Times New Roman" w:hAnsi="Times New Roman" w:cs="Times New Roman"/>
          <w:sz w:val="24"/>
          <w:szCs w:val="24"/>
        </w:rPr>
        <w:t>-se</w:t>
      </w:r>
      <w:r w:rsidR="00405CCE">
        <w:rPr>
          <w:rFonts w:ascii="Times New Roman" w:hAnsi="Times New Roman" w:cs="Times New Roman"/>
          <w:sz w:val="24"/>
          <w:szCs w:val="24"/>
        </w:rPr>
        <w:t xml:space="preserve"> na cristologia e na soteriologia e se visualize o diálogo e o e</w:t>
      </w:r>
      <w:r w:rsidR="001247DC">
        <w:rPr>
          <w:rFonts w:ascii="Times New Roman" w:hAnsi="Times New Roman" w:cs="Times New Roman"/>
          <w:sz w:val="24"/>
          <w:szCs w:val="24"/>
        </w:rPr>
        <w:t>n</w:t>
      </w:r>
      <w:r w:rsidR="00405CCE">
        <w:rPr>
          <w:rFonts w:ascii="Times New Roman" w:hAnsi="Times New Roman" w:cs="Times New Roman"/>
          <w:sz w:val="24"/>
          <w:szCs w:val="24"/>
        </w:rPr>
        <w:t xml:space="preserve">contro entre as religiões. Para atingir esse objetivo, haverá a exposição referente à teologia das religiões elaborada por Paul </w:t>
      </w:r>
      <w:proofErr w:type="spellStart"/>
      <w:r w:rsidR="00405CCE">
        <w:rPr>
          <w:rFonts w:ascii="Times New Roman" w:hAnsi="Times New Roman" w:cs="Times New Roman"/>
          <w:sz w:val="24"/>
          <w:szCs w:val="24"/>
        </w:rPr>
        <w:t>Knitter</w:t>
      </w:r>
      <w:proofErr w:type="spellEnd"/>
      <w:r w:rsidR="00405CCE">
        <w:rPr>
          <w:rFonts w:ascii="Times New Roman" w:hAnsi="Times New Roman" w:cs="Times New Roman"/>
          <w:sz w:val="24"/>
          <w:szCs w:val="24"/>
        </w:rPr>
        <w:t xml:space="preserve"> e seus desdobramentos presentes nas elaborações do teólogo belga e do teólogo francês supracitados, para</w:t>
      </w:r>
      <w:r w:rsidR="001247DC">
        <w:rPr>
          <w:rFonts w:ascii="Times New Roman" w:hAnsi="Times New Roman" w:cs="Times New Roman"/>
          <w:sz w:val="24"/>
          <w:szCs w:val="24"/>
        </w:rPr>
        <w:t>,</w:t>
      </w:r>
      <w:r w:rsidR="00405CCE">
        <w:rPr>
          <w:rFonts w:ascii="Times New Roman" w:hAnsi="Times New Roman" w:cs="Times New Roman"/>
          <w:sz w:val="24"/>
          <w:szCs w:val="24"/>
        </w:rPr>
        <w:t xml:space="preserve"> em seguida</w:t>
      </w:r>
      <w:r w:rsidR="001247DC">
        <w:rPr>
          <w:rFonts w:ascii="Times New Roman" w:hAnsi="Times New Roman" w:cs="Times New Roman"/>
          <w:sz w:val="24"/>
          <w:szCs w:val="24"/>
        </w:rPr>
        <w:t>,</w:t>
      </w:r>
      <w:r w:rsidR="00405CCE">
        <w:rPr>
          <w:rFonts w:ascii="Times New Roman" w:hAnsi="Times New Roman" w:cs="Times New Roman"/>
          <w:sz w:val="24"/>
          <w:szCs w:val="24"/>
        </w:rPr>
        <w:t xml:space="preserve"> apresentar como o teólogo espanhol pensa teologicamente as religiões. </w:t>
      </w:r>
    </w:p>
    <w:p w14:paraId="42A150B6" w14:textId="77777777" w:rsidR="005B73A5" w:rsidRDefault="005B73A5" w:rsidP="005B73A5">
      <w:pPr>
        <w:spacing w:after="0" w:line="240" w:lineRule="auto"/>
        <w:jc w:val="both"/>
        <w:rPr>
          <w:rFonts w:ascii="Times New Roman" w:hAnsi="Times New Roman" w:cs="Times New Roman"/>
          <w:b/>
          <w:sz w:val="24"/>
          <w:szCs w:val="24"/>
        </w:rPr>
      </w:pPr>
    </w:p>
    <w:p w14:paraId="2BDEEAB7" w14:textId="4B72C7A3" w:rsidR="00405CCE" w:rsidRDefault="00405CCE" w:rsidP="005B73A5">
      <w:pPr>
        <w:spacing w:after="0" w:line="240" w:lineRule="auto"/>
        <w:jc w:val="both"/>
        <w:rPr>
          <w:rFonts w:ascii="Times New Roman" w:hAnsi="Times New Roman" w:cs="Times New Roman"/>
          <w:sz w:val="24"/>
          <w:szCs w:val="24"/>
        </w:rPr>
      </w:pPr>
      <w:r w:rsidRPr="00405CCE">
        <w:rPr>
          <w:rFonts w:ascii="Times New Roman" w:hAnsi="Times New Roman" w:cs="Times New Roman"/>
          <w:b/>
          <w:sz w:val="24"/>
          <w:szCs w:val="24"/>
        </w:rPr>
        <w:t>Palavras-chave</w:t>
      </w:r>
      <w:r>
        <w:rPr>
          <w:rFonts w:ascii="Times New Roman" w:hAnsi="Times New Roman" w:cs="Times New Roman"/>
          <w:sz w:val="24"/>
          <w:szCs w:val="24"/>
        </w:rPr>
        <w:t>: teologia</w:t>
      </w:r>
      <w:r w:rsidR="005B73A5">
        <w:rPr>
          <w:rFonts w:ascii="Times New Roman" w:hAnsi="Times New Roman" w:cs="Times New Roman"/>
          <w:sz w:val="24"/>
          <w:szCs w:val="24"/>
        </w:rPr>
        <w:t>;</w:t>
      </w:r>
      <w:r>
        <w:rPr>
          <w:rFonts w:ascii="Times New Roman" w:hAnsi="Times New Roman" w:cs="Times New Roman"/>
          <w:sz w:val="24"/>
          <w:szCs w:val="24"/>
        </w:rPr>
        <w:t xml:space="preserve"> religiões</w:t>
      </w:r>
      <w:r w:rsidR="005B73A5">
        <w:rPr>
          <w:rFonts w:ascii="Times New Roman" w:hAnsi="Times New Roman" w:cs="Times New Roman"/>
          <w:sz w:val="24"/>
          <w:szCs w:val="24"/>
        </w:rPr>
        <w:t>;</w:t>
      </w:r>
      <w:r>
        <w:rPr>
          <w:rFonts w:ascii="Times New Roman" w:hAnsi="Times New Roman" w:cs="Times New Roman"/>
          <w:sz w:val="24"/>
          <w:szCs w:val="24"/>
        </w:rPr>
        <w:t xml:space="preserve"> diálogo</w:t>
      </w:r>
      <w:r w:rsidR="005B73A5">
        <w:rPr>
          <w:rFonts w:ascii="Times New Roman" w:hAnsi="Times New Roman" w:cs="Times New Roman"/>
          <w:sz w:val="24"/>
          <w:szCs w:val="24"/>
        </w:rPr>
        <w:t>;</w:t>
      </w:r>
      <w:r>
        <w:rPr>
          <w:rFonts w:ascii="Times New Roman" w:hAnsi="Times New Roman" w:cs="Times New Roman"/>
          <w:sz w:val="24"/>
          <w:szCs w:val="24"/>
        </w:rPr>
        <w:t xml:space="preserve"> encontro. </w:t>
      </w:r>
    </w:p>
    <w:p w14:paraId="21DF313E" w14:textId="77777777" w:rsidR="00405CCE" w:rsidRDefault="00405CCE" w:rsidP="005B73A5">
      <w:pPr>
        <w:spacing w:after="0" w:line="360" w:lineRule="auto"/>
        <w:jc w:val="both"/>
        <w:rPr>
          <w:rFonts w:ascii="Times New Roman" w:hAnsi="Times New Roman" w:cs="Times New Roman"/>
          <w:sz w:val="24"/>
          <w:szCs w:val="24"/>
        </w:rPr>
      </w:pPr>
    </w:p>
    <w:p w14:paraId="0A70EB4C" w14:textId="77777777" w:rsidR="00405CCE" w:rsidRDefault="00405CCE" w:rsidP="005B73A5">
      <w:pPr>
        <w:spacing w:after="0" w:line="240" w:lineRule="auto"/>
        <w:jc w:val="both"/>
        <w:rPr>
          <w:rFonts w:ascii="Times New Roman" w:hAnsi="Times New Roman" w:cs="Times New Roman"/>
          <w:color w:val="0F0F5F"/>
          <w:shd w:val="clear" w:color="auto" w:fill="F0F0A0"/>
          <w:lang w:val="en"/>
        </w:rPr>
      </w:pPr>
      <w:r w:rsidRPr="00A646ED">
        <w:rPr>
          <w:rFonts w:ascii="Times New Roman" w:hAnsi="Times New Roman" w:cs="Times New Roman"/>
          <w:b/>
          <w:sz w:val="24"/>
          <w:szCs w:val="24"/>
          <w:lang w:val="en-US"/>
        </w:rPr>
        <w:t xml:space="preserve">Abstract: </w:t>
      </w:r>
      <w:r w:rsidRPr="00BD3617">
        <w:rPr>
          <w:rFonts w:ascii="Times New Roman" w:hAnsi="Times New Roman" w:cs="Times New Roman"/>
          <w:lang w:val="en"/>
        </w:rPr>
        <w:t xml:space="preserve">This article aims to think theologically about religions from Christian self-understanding, a category brought by Andrés Torres </w:t>
      </w:r>
      <w:proofErr w:type="spellStart"/>
      <w:r w:rsidRPr="00BD3617">
        <w:rPr>
          <w:rFonts w:ascii="Times New Roman" w:hAnsi="Times New Roman" w:cs="Times New Roman"/>
          <w:lang w:val="en"/>
        </w:rPr>
        <w:t>Queiruga</w:t>
      </w:r>
      <w:proofErr w:type="spellEnd"/>
      <w:r w:rsidRPr="00BD3617">
        <w:rPr>
          <w:rFonts w:ascii="Times New Roman" w:hAnsi="Times New Roman" w:cs="Times New Roman"/>
          <w:lang w:val="en"/>
        </w:rPr>
        <w:t xml:space="preserve">, professor emeritus of the University of São Tiago de </w:t>
      </w:r>
      <w:proofErr w:type="spellStart"/>
      <w:r w:rsidRPr="00BD3617">
        <w:rPr>
          <w:rFonts w:ascii="Times New Roman" w:hAnsi="Times New Roman" w:cs="Times New Roman"/>
          <w:lang w:val="en"/>
        </w:rPr>
        <w:t>Compostella</w:t>
      </w:r>
      <w:proofErr w:type="spellEnd"/>
      <w:r w:rsidRPr="00BD3617">
        <w:rPr>
          <w:rFonts w:ascii="Times New Roman" w:hAnsi="Times New Roman" w:cs="Times New Roman"/>
          <w:lang w:val="en"/>
        </w:rPr>
        <w:t xml:space="preserve">. This objective justifies the fact that the theology of religions as a new way of doing theology, arising with Paul Knitter, enabled more than one way to elaborate this type of theology. For this, it became possible a Christian theology of religious pluralism with Jacques Dupuis and an interreligious theology with Claude </w:t>
      </w:r>
      <w:proofErr w:type="spellStart"/>
      <w:r w:rsidRPr="00BD3617">
        <w:rPr>
          <w:rFonts w:ascii="Times New Roman" w:hAnsi="Times New Roman" w:cs="Times New Roman"/>
          <w:lang w:val="en"/>
        </w:rPr>
        <w:t>Geffré</w:t>
      </w:r>
      <w:proofErr w:type="spellEnd"/>
      <w:r w:rsidRPr="00BD3617">
        <w:rPr>
          <w:rFonts w:ascii="Times New Roman" w:hAnsi="Times New Roman" w:cs="Times New Roman"/>
          <w:lang w:val="en"/>
        </w:rPr>
        <w:t xml:space="preserve">, Catholic theologians who consolidated as a way of production a way of thinking theologically religions. </w:t>
      </w:r>
      <w:proofErr w:type="gramStart"/>
      <w:r w:rsidRPr="00BD3617">
        <w:rPr>
          <w:rFonts w:ascii="Times New Roman" w:hAnsi="Times New Roman" w:cs="Times New Roman"/>
          <w:lang w:val="en"/>
        </w:rPr>
        <w:t xml:space="preserve">The aforementioned Spanish theologian, since the beginnings of the systematic theology of religions, religions have been thought, taking the revelation of God, conceived from the "historical maieutic", by which it is possible to conceive the veracity of religions from the clear Christian </w:t>
      </w:r>
      <w:r w:rsidRPr="00BD3617">
        <w:rPr>
          <w:rFonts w:ascii="Times New Roman" w:hAnsi="Times New Roman" w:cs="Times New Roman"/>
          <w:lang w:val="en"/>
        </w:rPr>
        <w:lastRenderedPageBreak/>
        <w:t>self-understanding, so that an undifferentiated and uniform universalism is not effected, focus on Christology and soteriology and visualize dialogue and encounter between religions.</w:t>
      </w:r>
      <w:proofErr w:type="gramEnd"/>
      <w:r w:rsidR="00BD3617">
        <w:rPr>
          <w:rFonts w:ascii="Times New Roman" w:hAnsi="Times New Roman" w:cs="Times New Roman"/>
          <w:lang w:val="en"/>
        </w:rPr>
        <w:t xml:space="preserve"> To achieve this goal, there will be the exhibition </w:t>
      </w:r>
      <w:proofErr w:type="spellStart"/>
      <w:r w:rsidR="00BD3617">
        <w:rPr>
          <w:rFonts w:ascii="Times New Roman" w:hAnsi="Times New Roman" w:cs="Times New Roman"/>
          <w:lang w:val="en"/>
        </w:rPr>
        <w:t>refering</w:t>
      </w:r>
      <w:proofErr w:type="spellEnd"/>
      <w:r w:rsidR="00BD3617">
        <w:rPr>
          <w:rFonts w:ascii="Times New Roman" w:hAnsi="Times New Roman" w:cs="Times New Roman"/>
          <w:lang w:val="en"/>
        </w:rPr>
        <w:t xml:space="preserve"> to the theology of religions elaborated by Paul Knitter </w:t>
      </w:r>
      <w:proofErr w:type="spellStart"/>
      <w:r w:rsidR="00BD3617">
        <w:rPr>
          <w:rFonts w:ascii="Times New Roman" w:hAnsi="Times New Roman" w:cs="Times New Roman"/>
          <w:lang w:val="en"/>
        </w:rPr>
        <w:t>anda</w:t>
      </w:r>
      <w:proofErr w:type="spellEnd"/>
      <w:r w:rsidR="00BD3617">
        <w:rPr>
          <w:rFonts w:ascii="Times New Roman" w:hAnsi="Times New Roman" w:cs="Times New Roman"/>
          <w:lang w:val="en"/>
        </w:rPr>
        <w:t xml:space="preserve"> its </w:t>
      </w:r>
      <w:proofErr w:type="spellStart"/>
      <w:r w:rsidR="00BD3617">
        <w:rPr>
          <w:rFonts w:ascii="Times New Roman" w:hAnsi="Times New Roman" w:cs="Times New Roman"/>
          <w:lang w:val="en"/>
        </w:rPr>
        <w:t>unfoldingpresent</w:t>
      </w:r>
      <w:proofErr w:type="spellEnd"/>
      <w:r w:rsidR="00BD3617">
        <w:rPr>
          <w:rFonts w:ascii="Times New Roman" w:hAnsi="Times New Roman" w:cs="Times New Roman"/>
          <w:lang w:val="en"/>
        </w:rPr>
        <w:t xml:space="preserve"> in the elaborations of the Belgian theologian and the French theologian mentioned above, </w:t>
      </w:r>
      <w:proofErr w:type="spellStart"/>
      <w:r w:rsidR="00BD3617">
        <w:rPr>
          <w:rFonts w:ascii="Times New Roman" w:hAnsi="Times New Roman" w:cs="Times New Roman"/>
          <w:lang w:val="en"/>
        </w:rPr>
        <w:t>anda</w:t>
      </w:r>
      <w:proofErr w:type="spellEnd"/>
      <w:r w:rsidR="00BD3617">
        <w:rPr>
          <w:rFonts w:ascii="Times New Roman" w:hAnsi="Times New Roman" w:cs="Times New Roman"/>
          <w:lang w:val="en"/>
        </w:rPr>
        <w:t xml:space="preserve"> then present how the Spanish theologian thinks theologically the religions. </w:t>
      </w:r>
    </w:p>
    <w:p w14:paraId="15B01988" w14:textId="77777777" w:rsidR="005B73A5" w:rsidRDefault="005B73A5" w:rsidP="005B73A5">
      <w:pPr>
        <w:spacing w:after="0" w:line="240" w:lineRule="auto"/>
        <w:jc w:val="both"/>
        <w:rPr>
          <w:rFonts w:ascii="Times New Roman" w:hAnsi="Times New Roman" w:cs="Times New Roman"/>
          <w:sz w:val="24"/>
          <w:szCs w:val="24"/>
          <w:lang w:val="en-US"/>
        </w:rPr>
      </w:pPr>
    </w:p>
    <w:p w14:paraId="28FF78EF" w14:textId="041FA96D" w:rsidR="00BD3617" w:rsidRPr="001247DC" w:rsidRDefault="00BD3617" w:rsidP="005B73A5">
      <w:pPr>
        <w:spacing w:after="0" w:line="240" w:lineRule="auto"/>
        <w:jc w:val="both"/>
        <w:rPr>
          <w:rFonts w:ascii="Times New Roman" w:hAnsi="Times New Roman" w:cs="Times New Roman"/>
          <w:sz w:val="24"/>
          <w:szCs w:val="24"/>
          <w:lang w:val="en-US"/>
        </w:rPr>
      </w:pPr>
      <w:r w:rsidRPr="005B73A5">
        <w:rPr>
          <w:rFonts w:ascii="Times New Roman" w:hAnsi="Times New Roman" w:cs="Times New Roman"/>
          <w:b/>
          <w:bCs/>
          <w:sz w:val="24"/>
          <w:szCs w:val="24"/>
          <w:lang w:val="en-US"/>
        </w:rPr>
        <w:t>Keywords:</w:t>
      </w:r>
      <w:r w:rsidRPr="001247DC">
        <w:rPr>
          <w:rFonts w:ascii="Times New Roman" w:hAnsi="Times New Roman" w:cs="Times New Roman"/>
          <w:sz w:val="24"/>
          <w:szCs w:val="24"/>
          <w:lang w:val="en-US"/>
        </w:rPr>
        <w:t xml:space="preserve"> theology</w:t>
      </w:r>
      <w:r w:rsidR="005B73A5">
        <w:rPr>
          <w:rFonts w:ascii="Times New Roman" w:hAnsi="Times New Roman" w:cs="Times New Roman"/>
          <w:sz w:val="24"/>
          <w:szCs w:val="24"/>
          <w:lang w:val="en-US"/>
        </w:rPr>
        <w:t>;</w:t>
      </w:r>
      <w:r w:rsidRPr="001247DC">
        <w:rPr>
          <w:rFonts w:ascii="Times New Roman" w:hAnsi="Times New Roman" w:cs="Times New Roman"/>
          <w:sz w:val="24"/>
          <w:szCs w:val="24"/>
          <w:lang w:val="en-US"/>
        </w:rPr>
        <w:t xml:space="preserve"> religions</w:t>
      </w:r>
      <w:r w:rsidR="005B73A5">
        <w:rPr>
          <w:rFonts w:ascii="Times New Roman" w:hAnsi="Times New Roman" w:cs="Times New Roman"/>
          <w:sz w:val="24"/>
          <w:szCs w:val="24"/>
          <w:lang w:val="en-US"/>
        </w:rPr>
        <w:t>;</w:t>
      </w:r>
      <w:r w:rsidRPr="001247DC">
        <w:rPr>
          <w:rFonts w:ascii="Times New Roman" w:hAnsi="Times New Roman" w:cs="Times New Roman"/>
          <w:sz w:val="24"/>
          <w:szCs w:val="24"/>
          <w:lang w:val="en-US"/>
        </w:rPr>
        <w:t xml:space="preserve"> dialogue</w:t>
      </w:r>
      <w:r w:rsidR="005B73A5">
        <w:rPr>
          <w:rFonts w:ascii="Times New Roman" w:hAnsi="Times New Roman" w:cs="Times New Roman"/>
          <w:sz w:val="24"/>
          <w:szCs w:val="24"/>
          <w:lang w:val="en-US"/>
        </w:rPr>
        <w:t>;</w:t>
      </w:r>
      <w:r w:rsidRPr="001247DC">
        <w:rPr>
          <w:rFonts w:ascii="Times New Roman" w:hAnsi="Times New Roman" w:cs="Times New Roman"/>
          <w:sz w:val="24"/>
          <w:szCs w:val="24"/>
          <w:lang w:val="en-US"/>
        </w:rPr>
        <w:t xml:space="preserve"> encounter. </w:t>
      </w:r>
    </w:p>
    <w:p w14:paraId="315DCCA7" w14:textId="77777777" w:rsidR="001247DC" w:rsidRDefault="001247DC" w:rsidP="00143F79">
      <w:pPr>
        <w:spacing w:after="0" w:line="360" w:lineRule="auto"/>
        <w:rPr>
          <w:rFonts w:ascii="Times New Roman" w:hAnsi="Times New Roman" w:cs="Times New Roman"/>
          <w:sz w:val="24"/>
          <w:szCs w:val="24"/>
          <w:lang w:val="en-US"/>
        </w:rPr>
      </w:pPr>
    </w:p>
    <w:p w14:paraId="077439FF" w14:textId="33FC7A2E" w:rsidR="008E5590" w:rsidRPr="005B73A5" w:rsidRDefault="005B73A5" w:rsidP="00143F79">
      <w:pPr>
        <w:spacing w:after="0" w:line="360" w:lineRule="auto"/>
        <w:jc w:val="both"/>
        <w:rPr>
          <w:rFonts w:ascii="Times New Roman" w:hAnsi="Times New Roman" w:cs="Times New Roman"/>
          <w:b/>
          <w:bCs/>
          <w:sz w:val="24"/>
          <w:szCs w:val="24"/>
        </w:rPr>
      </w:pPr>
      <w:r w:rsidRPr="005B73A5">
        <w:rPr>
          <w:rFonts w:ascii="Times New Roman" w:hAnsi="Times New Roman" w:cs="Times New Roman"/>
          <w:b/>
          <w:bCs/>
          <w:sz w:val="24"/>
          <w:szCs w:val="24"/>
        </w:rPr>
        <w:t>1. INTRODUÇÃO</w:t>
      </w:r>
    </w:p>
    <w:p w14:paraId="10E1A1D0" w14:textId="18719534" w:rsidR="00265BCB" w:rsidRDefault="00265BCB" w:rsidP="005B73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Objetiva-se neste artigo apresentar como as religiões podem ser pensadas teologicamente a partir da autocompreensão cristã, categoria inferida do teólogo Andrés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Justifica-se esse objetivo o fato de que o pluralismo religioso é um acontecimento histórico, com efetiva consciência contemporânea, proveniente da esteira do pluralismo cultural e social, que deu sustentação ao próprio pluralismo teológico do século XX. Desse mo</w:t>
      </w:r>
      <w:r w:rsidR="00653E22">
        <w:rPr>
          <w:rFonts w:ascii="Times New Roman" w:hAnsi="Times New Roman" w:cs="Times New Roman"/>
          <w:sz w:val="24"/>
          <w:szCs w:val="24"/>
        </w:rPr>
        <w:t>do, surgiram reflex</w:t>
      </w:r>
      <w:r w:rsidR="005B73A5">
        <w:rPr>
          <w:rFonts w:ascii="Times New Roman" w:hAnsi="Times New Roman" w:cs="Times New Roman"/>
          <w:sz w:val="24"/>
          <w:szCs w:val="24"/>
        </w:rPr>
        <w:t>ões</w:t>
      </w:r>
      <w:r w:rsidR="00653E22">
        <w:rPr>
          <w:rFonts w:ascii="Times New Roman" w:hAnsi="Times New Roman" w:cs="Times New Roman"/>
          <w:sz w:val="24"/>
          <w:szCs w:val="24"/>
        </w:rPr>
        <w:t xml:space="preserve"> teológicas sobre as religiões, principalmente por parte de teólogos cristãos, que refletiram a relação do cristianismo com as religiões, a presença da graça de Deus nas religiões e a contribuição das religiões na fundação de uma política que exprim</w:t>
      </w:r>
      <w:r w:rsidR="005B73A5">
        <w:rPr>
          <w:rFonts w:ascii="Times New Roman" w:hAnsi="Times New Roman" w:cs="Times New Roman"/>
          <w:sz w:val="24"/>
          <w:szCs w:val="24"/>
        </w:rPr>
        <w:t>e</w:t>
      </w:r>
      <w:r w:rsidR="00653E22">
        <w:rPr>
          <w:rFonts w:ascii="Times New Roman" w:hAnsi="Times New Roman" w:cs="Times New Roman"/>
          <w:sz w:val="24"/>
          <w:szCs w:val="24"/>
        </w:rPr>
        <w:t xml:space="preserve"> a presença do Reino de Deus na história. </w:t>
      </w:r>
    </w:p>
    <w:p w14:paraId="3B09688D" w14:textId="756E7E9C" w:rsidR="00653E22" w:rsidRDefault="00653E22" w:rsidP="005B73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sistematização teológica das religiões ganha densidade teológica com a teologia das religiões de Paul </w:t>
      </w:r>
      <w:proofErr w:type="spellStart"/>
      <w:r>
        <w:rPr>
          <w:rFonts w:ascii="Times New Roman" w:hAnsi="Times New Roman" w:cs="Times New Roman"/>
          <w:sz w:val="24"/>
          <w:szCs w:val="24"/>
        </w:rPr>
        <w:t>Knitter</w:t>
      </w:r>
      <w:proofErr w:type="spellEnd"/>
      <w:r>
        <w:rPr>
          <w:rFonts w:ascii="Times New Roman" w:hAnsi="Times New Roman" w:cs="Times New Roman"/>
          <w:sz w:val="24"/>
          <w:szCs w:val="24"/>
        </w:rPr>
        <w:t xml:space="preserve">, que desde sua origem esteve articulada com o caráter social e histórico da teologia e que propiciou a entrada de diversos teólogos nessa reflexão, de diferentes maneiras. </w:t>
      </w:r>
      <w:r w:rsidR="005B73A5">
        <w:rPr>
          <w:rFonts w:ascii="Times New Roman" w:hAnsi="Times New Roman" w:cs="Times New Roman"/>
          <w:sz w:val="24"/>
          <w:szCs w:val="24"/>
        </w:rPr>
        <w:t>Em vista disso</w:t>
      </w:r>
      <w:r>
        <w:rPr>
          <w:rFonts w:ascii="Times New Roman" w:hAnsi="Times New Roman" w:cs="Times New Roman"/>
          <w:sz w:val="24"/>
          <w:szCs w:val="24"/>
        </w:rPr>
        <w:t xml:space="preserve">, vale destacar a teologia cristã do pluralismo religioso de Jacques </w:t>
      </w:r>
      <w:proofErr w:type="spellStart"/>
      <w:r>
        <w:rPr>
          <w:rFonts w:ascii="Times New Roman" w:hAnsi="Times New Roman" w:cs="Times New Roman"/>
          <w:sz w:val="24"/>
          <w:szCs w:val="24"/>
        </w:rPr>
        <w:t>Dupuis</w:t>
      </w:r>
      <w:proofErr w:type="spellEnd"/>
      <w:r>
        <w:rPr>
          <w:rFonts w:ascii="Times New Roman" w:hAnsi="Times New Roman" w:cs="Times New Roman"/>
          <w:sz w:val="24"/>
          <w:szCs w:val="24"/>
        </w:rPr>
        <w:t xml:space="preserve"> e a teologia inter-religiosa de Claude </w:t>
      </w:r>
      <w:proofErr w:type="spellStart"/>
      <w:r>
        <w:rPr>
          <w:rFonts w:ascii="Times New Roman" w:hAnsi="Times New Roman" w:cs="Times New Roman"/>
          <w:sz w:val="24"/>
          <w:szCs w:val="24"/>
        </w:rPr>
        <w:t>Geffré</w:t>
      </w:r>
      <w:proofErr w:type="spellEnd"/>
      <w:r>
        <w:rPr>
          <w:rFonts w:ascii="Times New Roman" w:hAnsi="Times New Roman" w:cs="Times New Roman"/>
          <w:sz w:val="24"/>
          <w:szCs w:val="24"/>
        </w:rPr>
        <w:t xml:space="preserve">, teólogos católicos, a exemplo de </w:t>
      </w:r>
      <w:proofErr w:type="spellStart"/>
      <w:r>
        <w:rPr>
          <w:rFonts w:ascii="Times New Roman" w:hAnsi="Times New Roman" w:cs="Times New Roman"/>
          <w:sz w:val="24"/>
          <w:szCs w:val="24"/>
        </w:rPr>
        <w:t>Knitter</w:t>
      </w:r>
      <w:proofErr w:type="spellEnd"/>
      <w:r w:rsidR="005B73A5">
        <w:rPr>
          <w:rFonts w:ascii="Times New Roman" w:hAnsi="Times New Roman" w:cs="Times New Roman"/>
          <w:sz w:val="24"/>
          <w:szCs w:val="24"/>
        </w:rPr>
        <w:t>,</w:t>
      </w:r>
      <w:r>
        <w:rPr>
          <w:rFonts w:ascii="Times New Roman" w:hAnsi="Times New Roman" w:cs="Times New Roman"/>
          <w:sz w:val="24"/>
          <w:szCs w:val="24"/>
        </w:rPr>
        <w:t xml:space="preserve"> que consolidaram um espírito de fazer teologia consoante ao da </w:t>
      </w:r>
      <w:proofErr w:type="spellStart"/>
      <w:r>
        <w:rPr>
          <w:rFonts w:ascii="Times New Roman" w:hAnsi="Times New Roman" w:cs="Times New Roman"/>
          <w:i/>
          <w:sz w:val="24"/>
          <w:szCs w:val="24"/>
        </w:rPr>
        <w:t>tehologia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mundi</w:t>
      </w:r>
      <w:proofErr w:type="spellEnd"/>
      <w:r>
        <w:rPr>
          <w:rFonts w:ascii="Times New Roman" w:hAnsi="Times New Roman" w:cs="Times New Roman"/>
          <w:i/>
          <w:sz w:val="24"/>
          <w:szCs w:val="24"/>
        </w:rPr>
        <w:t xml:space="preserve"> </w:t>
      </w:r>
      <w:r>
        <w:rPr>
          <w:rFonts w:ascii="Times New Roman" w:hAnsi="Times New Roman" w:cs="Times New Roman"/>
          <w:sz w:val="24"/>
          <w:szCs w:val="24"/>
        </w:rPr>
        <w:t>do Concílio Vaticano, em que a teologia não pode prescindir d</w:t>
      </w:r>
      <w:r w:rsidR="005B73A5">
        <w:rPr>
          <w:rFonts w:ascii="Times New Roman" w:hAnsi="Times New Roman" w:cs="Times New Roman"/>
          <w:sz w:val="24"/>
          <w:szCs w:val="24"/>
        </w:rPr>
        <w:t xml:space="preserve">a </w:t>
      </w:r>
      <w:r>
        <w:rPr>
          <w:rFonts w:ascii="Times New Roman" w:hAnsi="Times New Roman" w:cs="Times New Roman"/>
          <w:sz w:val="24"/>
          <w:szCs w:val="24"/>
        </w:rPr>
        <w:t>história do mundo em que o ser humano está situado</w:t>
      </w:r>
      <w:r w:rsidR="00E84FB9">
        <w:rPr>
          <w:rFonts w:ascii="Times New Roman" w:hAnsi="Times New Roman" w:cs="Times New Roman"/>
          <w:sz w:val="24"/>
          <w:szCs w:val="24"/>
        </w:rPr>
        <w:t xml:space="preserve"> (TEIXEIRA, 1999)</w:t>
      </w:r>
      <w:r>
        <w:rPr>
          <w:rFonts w:ascii="Times New Roman" w:hAnsi="Times New Roman" w:cs="Times New Roman"/>
          <w:sz w:val="24"/>
          <w:szCs w:val="24"/>
        </w:rPr>
        <w:t xml:space="preserve">. </w:t>
      </w:r>
    </w:p>
    <w:p w14:paraId="72FCC7B4" w14:textId="6B5916C4" w:rsidR="00653E22" w:rsidRDefault="00653E22" w:rsidP="005B73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em meio ao pluralismo teol</w:t>
      </w:r>
      <w:r w:rsidR="005B73A5">
        <w:rPr>
          <w:rFonts w:ascii="Times New Roman" w:hAnsi="Times New Roman" w:cs="Times New Roman"/>
          <w:sz w:val="24"/>
          <w:szCs w:val="24"/>
        </w:rPr>
        <w:t>ó</w:t>
      </w:r>
      <w:r>
        <w:rPr>
          <w:rFonts w:ascii="Times New Roman" w:hAnsi="Times New Roman" w:cs="Times New Roman"/>
          <w:sz w:val="24"/>
          <w:szCs w:val="24"/>
        </w:rPr>
        <w:t xml:space="preserve">gico das religiões que se situa a contribuição de </w:t>
      </w:r>
      <w:proofErr w:type="spellStart"/>
      <w:r>
        <w:rPr>
          <w:rFonts w:ascii="Times New Roman" w:hAnsi="Times New Roman" w:cs="Times New Roman"/>
          <w:sz w:val="24"/>
          <w:szCs w:val="24"/>
        </w:rPr>
        <w:t>Toerres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concebida como uma </w:t>
      </w:r>
      <w:r w:rsidR="005B73A5">
        <w:rPr>
          <w:rFonts w:ascii="Times New Roman" w:hAnsi="Times New Roman" w:cs="Times New Roman"/>
          <w:sz w:val="24"/>
          <w:szCs w:val="24"/>
        </w:rPr>
        <w:t>“</w:t>
      </w:r>
      <w:r>
        <w:rPr>
          <w:rFonts w:ascii="Times New Roman" w:hAnsi="Times New Roman" w:cs="Times New Roman"/>
          <w:sz w:val="24"/>
          <w:szCs w:val="24"/>
        </w:rPr>
        <w:t>autocompreensão cristã” (TORRES QUEIRUGA, 2007), sustentada por uma concepção d</w:t>
      </w:r>
      <w:r w:rsidR="005B73A5">
        <w:rPr>
          <w:rFonts w:ascii="Times New Roman" w:hAnsi="Times New Roman" w:cs="Times New Roman"/>
          <w:sz w:val="24"/>
          <w:szCs w:val="24"/>
        </w:rPr>
        <w:t xml:space="preserve">a </w:t>
      </w:r>
      <w:r>
        <w:rPr>
          <w:rFonts w:ascii="Times New Roman" w:hAnsi="Times New Roman" w:cs="Times New Roman"/>
          <w:sz w:val="24"/>
          <w:szCs w:val="24"/>
        </w:rPr>
        <w:t>revelação de Deus</w:t>
      </w:r>
      <w:r w:rsidR="00AE3C2F">
        <w:rPr>
          <w:rFonts w:ascii="Times New Roman" w:hAnsi="Times New Roman" w:cs="Times New Roman"/>
          <w:sz w:val="24"/>
          <w:szCs w:val="24"/>
        </w:rPr>
        <w:t xml:space="preserve"> que é conduzida por sua “maiêutica histórica”, evidenciando que n</w:t>
      </w:r>
      <w:r w:rsidR="005B73A5">
        <w:rPr>
          <w:rFonts w:ascii="Times New Roman" w:hAnsi="Times New Roman" w:cs="Times New Roman"/>
          <w:sz w:val="24"/>
          <w:szCs w:val="24"/>
        </w:rPr>
        <w:t>ã</w:t>
      </w:r>
      <w:r w:rsidR="00AE3C2F">
        <w:rPr>
          <w:rFonts w:ascii="Times New Roman" w:hAnsi="Times New Roman" w:cs="Times New Roman"/>
          <w:sz w:val="24"/>
          <w:szCs w:val="24"/>
        </w:rPr>
        <w:t xml:space="preserve">o há revelação sem história. </w:t>
      </w:r>
    </w:p>
    <w:p w14:paraId="66864677" w14:textId="1C93EAF9" w:rsidR="00AE3C2F" w:rsidRDefault="00AE3C2F" w:rsidP="005B73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atingir o objetivo proposto, expor-se-á um panorama da teologia das religiões, segundo as concepções de Paul </w:t>
      </w:r>
      <w:proofErr w:type="spellStart"/>
      <w:r>
        <w:rPr>
          <w:rFonts w:ascii="Times New Roman" w:hAnsi="Times New Roman" w:cs="Times New Roman"/>
          <w:sz w:val="24"/>
          <w:szCs w:val="24"/>
        </w:rPr>
        <w:t>Knitter</w:t>
      </w:r>
      <w:proofErr w:type="spellEnd"/>
      <w:r>
        <w:rPr>
          <w:rFonts w:ascii="Times New Roman" w:hAnsi="Times New Roman" w:cs="Times New Roman"/>
          <w:sz w:val="24"/>
          <w:szCs w:val="24"/>
        </w:rPr>
        <w:t xml:space="preserve">, Jacques </w:t>
      </w:r>
      <w:proofErr w:type="spellStart"/>
      <w:r>
        <w:rPr>
          <w:rFonts w:ascii="Times New Roman" w:hAnsi="Times New Roman" w:cs="Times New Roman"/>
          <w:sz w:val="24"/>
          <w:szCs w:val="24"/>
        </w:rPr>
        <w:t>Dupuis</w:t>
      </w:r>
      <w:proofErr w:type="spellEnd"/>
      <w:r>
        <w:rPr>
          <w:rFonts w:ascii="Times New Roman" w:hAnsi="Times New Roman" w:cs="Times New Roman"/>
          <w:sz w:val="24"/>
          <w:szCs w:val="24"/>
        </w:rPr>
        <w:t xml:space="preserve"> e Claude </w:t>
      </w:r>
      <w:proofErr w:type="spellStart"/>
      <w:r>
        <w:rPr>
          <w:rFonts w:ascii="Times New Roman" w:hAnsi="Times New Roman" w:cs="Times New Roman"/>
          <w:sz w:val="24"/>
          <w:szCs w:val="24"/>
        </w:rPr>
        <w:t>Geffré</w:t>
      </w:r>
      <w:proofErr w:type="spellEnd"/>
      <w:r>
        <w:rPr>
          <w:rFonts w:ascii="Times New Roman" w:hAnsi="Times New Roman" w:cs="Times New Roman"/>
          <w:sz w:val="24"/>
          <w:szCs w:val="24"/>
        </w:rPr>
        <w:t xml:space="preserve">, evidenciando as características de cada forma de fazer teologia das religiões. Em seguida, debruçar-se-á sobre a reflexão teológica </w:t>
      </w:r>
      <w:r w:rsidR="00143F79">
        <w:rPr>
          <w:rFonts w:ascii="Times New Roman" w:hAnsi="Times New Roman" w:cs="Times New Roman"/>
          <w:sz w:val="24"/>
          <w:szCs w:val="24"/>
        </w:rPr>
        <w:t>acerca da</w:t>
      </w:r>
      <w:r>
        <w:rPr>
          <w:rFonts w:ascii="Times New Roman" w:hAnsi="Times New Roman" w:cs="Times New Roman"/>
          <w:sz w:val="24"/>
          <w:szCs w:val="24"/>
        </w:rPr>
        <w:t>s religiões, conforme a categoria “aut</w:t>
      </w:r>
      <w:r w:rsidR="00143F79">
        <w:rPr>
          <w:rFonts w:ascii="Times New Roman" w:hAnsi="Times New Roman" w:cs="Times New Roman"/>
          <w:sz w:val="24"/>
          <w:szCs w:val="24"/>
        </w:rPr>
        <w:t>o</w:t>
      </w:r>
      <w:r>
        <w:rPr>
          <w:rFonts w:ascii="Times New Roman" w:hAnsi="Times New Roman" w:cs="Times New Roman"/>
          <w:sz w:val="24"/>
          <w:szCs w:val="24"/>
        </w:rPr>
        <w:t xml:space="preserve">compreensão cristã”, formulada por Andrés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em sua obra </w:t>
      </w:r>
      <w:r>
        <w:rPr>
          <w:rFonts w:ascii="Times New Roman" w:hAnsi="Times New Roman" w:cs="Times New Roman"/>
          <w:i/>
          <w:sz w:val="24"/>
          <w:szCs w:val="24"/>
        </w:rPr>
        <w:t>Aut</w:t>
      </w:r>
      <w:r w:rsidR="00143F79">
        <w:rPr>
          <w:rFonts w:ascii="Times New Roman" w:hAnsi="Times New Roman" w:cs="Times New Roman"/>
          <w:i/>
          <w:sz w:val="24"/>
          <w:szCs w:val="24"/>
        </w:rPr>
        <w:t>o</w:t>
      </w:r>
      <w:r>
        <w:rPr>
          <w:rFonts w:ascii="Times New Roman" w:hAnsi="Times New Roman" w:cs="Times New Roman"/>
          <w:i/>
          <w:sz w:val="24"/>
          <w:szCs w:val="24"/>
        </w:rPr>
        <w:t>compreensão cristã</w:t>
      </w:r>
      <w:r w:rsidR="00143F79">
        <w:rPr>
          <w:rFonts w:ascii="Times New Roman" w:hAnsi="Times New Roman" w:cs="Times New Roman"/>
          <w:i/>
          <w:sz w:val="24"/>
          <w:szCs w:val="24"/>
        </w:rPr>
        <w:t>:</w:t>
      </w:r>
      <w:r>
        <w:rPr>
          <w:rFonts w:ascii="Times New Roman" w:hAnsi="Times New Roman" w:cs="Times New Roman"/>
          <w:i/>
          <w:sz w:val="24"/>
          <w:szCs w:val="24"/>
        </w:rPr>
        <w:t xml:space="preserve"> </w:t>
      </w:r>
      <w:r w:rsidR="00143F79">
        <w:rPr>
          <w:rFonts w:ascii="Times New Roman" w:hAnsi="Times New Roman" w:cs="Times New Roman"/>
          <w:i/>
          <w:sz w:val="24"/>
          <w:szCs w:val="24"/>
        </w:rPr>
        <w:t>d</w:t>
      </w:r>
      <w:r>
        <w:rPr>
          <w:rFonts w:ascii="Times New Roman" w:hAnsi="Times New Roman" w:cs="Times New Roman"/>
          <w:i/>
          <w:sz w:val="24"/>
          <w:szCs w:val="24"/>
        </w:rPr>
        <w:t xml:space="preserve">iálogo das religiões </w:t>
      </w:r>
      <w:r>
        <w:rPr>
          <w:rFonts w:ascii="Times New Roman" w:hAnsi="Times New Roman" w:cs="Times New Roman"/>
          <w:sz w:val="24"/>
          <w:szCs w:val="24"/>
        </w:rPr>
        <w:t>(2007)</w:t>
      </w:r>
      <w:r w:rsidR="00E66842">
        <w:rPr>
          <w:rFonts w:ascii="Times New Roman" w:hAnsi="Times New Roman" w:cs="Times New Roman"/>
          <w:sz w:val="24"/>
          <w:szCs w:val="24"/>
        </w:rPr>
        <w:t xml:space="preserve"> e presente em outras obras suas. Decorre dessa categoria outros elementos importantes para pensar teologicamente as </w:t>
      </w:r>
      <w:r w:rsidR="00E66842">
        <w:rPr>
          <w:rFonts w:ascii="Times New Roman" w:hAnsi="Times New Roman" w:cs="Times New Roman"/>
          <w:sz w:val="24"/>
          <w:szCs w:val="24"/>
        </w:rPr>
        <w:lastRenderedPageBreak/>
        <w:t>religiões, que evidenciam a veracidade das religiões quando o pluralismo religioso é compreendido a partir da revelação de um Deus, que é amor e que amo</w:t>
      </w:r>
      <w:r w:rsidR="00143F79">
        <w:rPr>
          <w:rFonts w:ascii="Times New Roman" w:hAnsi="Times New Roman" w:cs="Times New Roman"/>
          <w:sz w:val="24"/>
          <w:szCs w:val="24"/>
        </w:rPr>
        <w:t>u</w:t>
      </w:r>
      <w:r w:rsidR="00E66842">
        <w:rPr>
          <w:rFonts w:ascii="Times New Roman" w:hAnsi="Times New Roman" w:cs="Times New Roman"/>
          <w:sz w:val="24"/>
          <w:szCs w:val="24"/>
        </w:rPr>
        <w:t xml:space="preserve"> por primeiro o ser humano e toda a sua criação. Espera-se contribuir para que </w:t>
      </w:r>
      <w:r w:rsidR="00143F79">
        <w:rPr>
          <w:rFonts w:ascii="Times New Roman" w:hAnsi="Times New Roman" w:cs="Times New Roman"/>
          <w:sz w:val="24"/>
          <w:szCs w:val="24"/>
        </w:rPr>
        <w:t xml:space="preserve">o </w:t>
      </w:r>
      <w:r w:rsidR="00E66842">
        <w:rPr>
          <w:rFonts w:ascii="Times New Roman" w:hAnsi="Times New Roman" w:cs="Times New Roman"/>
          <w:sz w:val="24"/>
          <w:szCs w:val="24"/>
        </w:rPr>
        <w:t xml:space="preserve">debate teológico das religiões seja fecundo e ainda mais capaz de superar tudo aquilo que impede a efetividade da construção da paz e da fraternidade universal. </w:t>
      </w:r>
    </w:p>
    <w:p w14:paraId="484A29A8" w14:textId="77777777" w:rsidR="00E66842" w:rsidRPr="00AE3C2F" w:rsidRDefault="00E66842" w:rsidP="005B73A5">
      <w:pPr>
        <w:spacing w:after="0" w:line="360" w:lineRule="auto"/>
        <w:ind w:firstLine="708"/>
        <w:jc w:val="both"/>
        <w:rPr>
          <w:rFonts w:ascii="Times New Roman" w:hAnsi="Times New Roman" w:cs="Times New Roman"/>
          <w:sz w:val="24"/>
          <w:szCs w:val="24"/>
        </w:rPr>
      </w:pPr>
    </w:p>
    <w:p w14:paraId="602CF77C" w14:textId="3338B302" w:rsidR="008E5590" w:rsidRDefault="008E5590" w:rsidP="005B73A5">
      <w:pPr>
        <w:spacing w:after="0" w:line="360" w:lineRule="auto"/>
        <w:jc w:val="both"/>
        <w:rPr>
          <w:rFonts w:ascii="Times New Roman" w:hAnsi="Times New Roman" w:cs="Times New Roman"/>
          <w:b/>
          <w:bCs/>
          <w:sz w:val="24"/>
          <w:szCs w:val="24"/>
        </w:rPr>
      </w:pPr>
      <w:r w:rsidRPr="00143F79">
        <w:rPr>
          <w:rFonts w:ascii="Times New Roman" w:hAnsi="Times New Roman" w:cs="Times New Roman"/>
          <w:b/>
          <w:bCs/>
          <w:sz w:val="24"/>
          <w:szCs w:val="24"/>
        </w:rPr>
        <w:t xml:space="preserve">2. </w:t>
      </w:r>
      <w:r w:rsidR="00143F79" w:rsidRPr="00143F79">
        <w:rPr>
          <w:rFonts w:ascii="Times New Roman" w:hAnsi="Times New Roman" w:cs="Times New Roman"/>
          <w:b/>
          <w:bCs/>
          <w:sz w:val="24"/>
          <w:szCs w:val="24"/>
        </w:rPr>
        <w:t>A TEOLOGIA DAS RELIGIÕES E SEUS DESDOBRAMENTOS</w:t>
      </w:r>
      <w:r w:rsidRPr="00143F79">
        <w:rPr>
          <w:rFonts w:ascii="Times New Roman" w:hAnsi="Times New Roman" w:cs="Times New Roman"/>
          <w:b/>
          <w:bCs/>
          <w:sz w:val="24"/>
          <w:szCs w:val="24"/>
        </w:rPr>
        <w:t xml:space="preserve"> </w:t>
      </w:r>
    </w:p>
    <w:p w14:paraId="2138143E" w14:textId="12DE935A" w:rsidR="00E77D4C" w:rsidRPr="00E77D4C" w:rsidRDefault="00E77D4C" w:rsidP="005B73A5">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2.1 </w:t>
      </w:r>
      <w:r>
        <w:rPr>
          <w:rFonts w:ascii="Times New Roman" w:hAnsi="Times New Roman" w:cs="Times New Roman"/>
          <w:b/>
          <w:bCs/>
          <w:sz w:val="24"/>
          <w:szCs w:val="24"/>
        </w:rPr>
        <w:t>A teologia das religiões</w:t>
      </w:r>
    </w:p>
    <w:p w14:paraId="381F27A4" w14:textId="0E21D1E4" w:rsidR="00655809" w:rsidRPr="004F4F43" w:rsidRDefault="008E5590" w:rsidP="005B73A5">
      <w:pPr>
        <w:spacing w:after="0" w:line="360" w:lineRule="auto"/>
        <w:jc w:val="both"/>
        <w:rPr>
          <w:rFonts w:ascii="Times New Roman" w:hAnsi="Times New Roman" w:cs="Times New Roman"/>
          <w:sz w:val="24"/>
          <w:szCs w:val="24"/>
        </w:rPr>
      </w:pPr>
      <w:r w:rsidRPr="004F4F43">
        <w:rPr>
          <w:rFonts w:ascii="Times New Roman" w:hAnsi="Times New Roman" w:cs="Times New Roman"/>
          <w:sz w:val="24"/>
          <w:szCs w:val="24"/>
        </w:rPr>
        <w:tab/>
        <w:t>A teologia das religiões é um modo de produção teológica que emergiu na esteira do Concílio Vaticano II, que</w:t>
      </w:r>
      <w:r w:rsidR="00143F79">
        <w:rPr>
          <w:rFonts w:ascii="Times New Roman" w:hAnsi="Times New Roman" w:cs="Times New Roman"/>
          <w:sz w:val="24"/>
          <w:szCs w:val="24"/>
        </w:rPr>
        <w:t>,</w:t>
      </w:r>
      <w:r w:rsidRPr="004F4F43">
        <w:rPr>
          <w:rFonts w:ascii="Times New Roman" w:hAnsi="Times New Roman" w:cs="Times New Roman"/>
          <w:sz w:val="24"/>
          <w:szCs w:val="24"/>
        </w:rPr>
        <w:t xml:space="preserve"> por sua vez</w:t>
      </w:r>
      <w:r w:rsidR="00143F79">
        <w:rPr>
          <w:rFonts w:ascii="Times New Roman" w:hAnsi="Times New Roman" w:cs="Times New Roman"/>
          <w:sz w:val="24"/>
          <w:szCs w:val="24"/>
        </w:rPr>
        <w:t>,</w:t>
      </w:r>
      <w:r w:rsidRPr="004F4F43">
        <w:rPr>
          <w:rFonts w:ascii="Times New Roman" w:hAnsi="Times New Roman" w:cs="Times New Roman"/>
          <w:sz w:val="24"/>
          <w:szCs w:val="24"/>
        </w:rPr>
        <w:t xml:space="preserve"> recepcionou as meditações teológicas a respeito da relação do cristianismo com as outras religiões feitas por teólogos como Henri De </w:t>
      </w:r>
      <w:proofErr w:type="spellStart"/>
      <w:r w:rsidRPr="004F4F43">
        <w:rPr>
          <w:rFonts w:ascii="Times New Roman" w:hAnsi="Times New Roman" w:cs="Times New Roman"/>
          <w:sz w:val="24"/>
          <w:szCs w:val="24"/>
        </w:rPr>
        <w:t>Lubac</w:t>
      </w:r>
      <w:proofErr w:type="spellEnd"/>
      <w:r w:rsidRPr="004F4F43">
        <w:rPr>
          <w:rFonts w:ascii="Times New Roman" w:hAnsi="Times New Roman" w:cs="Times New Roman"/>
          <w:sz w:val="24"/>
          <w:szCs w:val="24"/>
        </w:rPr>
        <w:t xml:space="preserve"> e Karl </w:t>
      </w:r>
      <w:proofErr w:type="spellStart"/>
      <w:r w:rsidRPr="004F4F43">
        <w:rPr>
          <w:rFonts w:ascii="Times New Roman" w:hAnsi="Times New Roman" w:cs="Times New Roman"/>
          <w:sz w:val="24"/>
          <w:szCs w:val="24"/>
        </w:rPr>
        <w:t>Rahner</w:t>
      </w:r>
      <w:proofErr w:type="spellEnd"/>
      <w:r w:rsidRPr="004F4F43">
        <w:rPr>
          <w:rFonts w:ascii="Times New Roman" w:hAnsi="Times New Roman" w:cs="Times New Roman"/>
          <w:sz w:val="24"/>
          <w:szCs w:val="24"/>
        </w:rPr>
        <w:t xml:space="preserve">, </w:t>
      </w:r>
      <w:r w:rsidR="00A2146E" w:rsidRPr="004F4F43">
        <w:rPr>
          <w:rFonts w:ascii="Times New Roman" w:hAnsi="Times New Roman" w:cs="Times New Roman"/>
          <w:sz w:val="24"/>
          <w:szCs w:val="24"/>
        </w:rPr>
        <w:t xml:space="preserve">e </w:t>
      </w:r>
      <w:r w:rsidR="00143F79">
        <w:rPr>
          <w:rFonts w:ascii="Times New Roman" w:hAnsi="Times New Roman" w:cs="Times New Roman"/>
          <w:sz w:val="24"/>
          <w:szCs w:val="24"/>
        </w:rPr>
        <w:t xml:space="preserve">que </w:t>
      </w:r>
      <w:r w:rsidR="00A2146E" w:rsidRPr="004F4F43">
        <w:rPr>
          <w:rFonts w:ascii="Times New Roman" w:hAnsi="Times New Roman" w:cs="Times New Roman"/>
          <w:sz w:val="24"/>
          <w:szCs w:val="24"/>
        </w:rPr>
        <w:t>formulou a sua reflexão e posição teológico-</w:t>
      </w:r>
      <w:r w:rsidR="00657185">
        <w:rPr>
          <w:rFonts w:ascii="Times New Roman" w:hAnsi="Times New Roman" w:cs="Times New Roman"/>
          <w:sz w:val="24"/>
          <w:szCs w:val="24"/>
        </w:rPr>
        <w:t xml:space="preserve">pastoral em quatro documentos: </w:t>
      </w:r>
      <w:r w:rsidR="00A2146E" w:rsidRPr="004F4F43">
        <w:rPr>
          <w:rFonts w:ascii="Times New Roman" w:hAnsi="Times New Roman" w:cs="Times New Roman"/>
          <w:sz w:val="24"/>
          <w:szCs w:val="24"/>
        </w:rPr>
        <w:t xml:space="preserve">o decreto </w:t>
      </w:r>
      <w:proofErr w:type="spellStart"/>
      <w:r w:rsidR="00A2146E" w:rsidRPr="004F4F43">
        <w:rPr>
          <w:rFonts w:ascii="Times New Roman" w:hAnsi="Times New Roman" w:cs="Times New Roman"/>
          <w:i/>
          <w:sz w:val="24"/>
          <w:szCs w:val="24"/>
        </w:rPr>
        <w:t>Unitatis</w:t>
      </w:r>
      <w:proofErr w:type="spellEnd"/>
      <w:r w:rsidR="00A2146E" w:rsidRPr="004F4F43">
        <w:rPr>
          <w:rFonts w:ascii="Times New Roman" w:hAnsi="Times New Roman" w:cs="Times New Roman"/>
          <w:i/>
          <w:sz w:val="24"/>
          <w:szCs w:val="24"/>
        </w:rPr>
        <w:t xml:space="preserve"> </w:t>
      </w:r>
      <w:proofErr w:type="spellStart"/>
      <w:r w:rsidR="00A2146E" w:rsidRPr="004F4F43">
        <w:rPr>
          <w:rFonts w:ascii="Times New Roman" w:hAnsi="Times New Roman" w:cs="Times New Roman"/>
          <w:i/>
          <w:sz w:val="24"/>
          <w:szCs w:val="24"/>
        </w:rPr>
        <w:t>Redintegratio</w:t>
      </w:r>
      <w:proofErr w:type="spellEnd"/>
      <w:r w:rsidR="00A2146E" w:rsidRPr="00143F79">
        <w:rPr>
          <w:rFonts w:ascii="Times New Roman" w:hAnsi="Times New Roman" w:cs="Times New Roman"/>
          <w:iCs/>
          <w:sz w:val="24"/>
          <w:szCs w:val="24"/>
        </w:rPr>
        <w:t>,</w:t>
      </w:r>
      <w:r w:rsidR="00A2146E" w:rsidRPr="004F4F43">
        <w:rPr>
          <w:rFonts w:ascii="Times New Roman" w:hAnsi="Times New Roman" w:cs="Times New Roman"/>
          <w:i/>
          <w:sz w:val="24"/>
          <w:szCs w:val="24"/>
        </w:rPr>
        <w:t xml:space="preserve"> </w:t>
      </w:r>
      <w:r w:rsidR="00A2146E" w:rsidRPr="004F4F43">
        <w:rPr>
          <w:rFonts w:ascii="Times New Roman" w:hAnsi="Times New Roman" w:cs="Times New Roman"/>
          <w:sz w:val="24"/>
          <w:szCs w:val="24"/>
        </w:rPr>
        <w:t xml:space="preserve">o decreto </w:t>
      </w:r>
      <w:r w:rsidR="00A2146E" w:rsidRPr="004F4F43">
        <w:rPr>
          <w:rFonts w:ascii="Times New Roman" w:hAnsi="Times New Roman" w:cs="Times New Roman"/>
          <w:i/>
          <w:sz w:val="24"/>
          <w:szCs w:val="24"/>
        </w:rPr>
        <w:t xml:space="preserve">Ad Gentes, </w:t>
      </w:r>
      <w:r w:rsidR="00A2146E" w:rsidRPr="004F4F43">
        <w:rPr>
          <w:rFonts w:ascii="Times New Roman" w:hAnsi="Times New Roman" w:cs="Times New Roman"/>
          <w:sz w:val="24"/>
          <w:szCs w:val="24"/>
        </w:rPr>
        <w:t xml:space="preserve">a declaração </w:t>
      </w:r>
      <w:proofErr w:type="spellStart"/>
      <w:r w:rsidR="00A2146E" w:rsidRPr="004F4F43">
        <w:rPr>
          <w:rFonts w:ascii="Times New Roman" w:hAnsi="Times New Roman" w:cs="Times New Roman"/>
          <w:i/>
          <w:sz w:val="24"/>
          <w:szCs w:val="24"/>
        </w:rPr>
        <w:t>Nostra</w:t>
      </w:r>
      <w:proofErr w:type="spellEnd"/>
      <w:r w:rsidR="00A2146E" w:rsidRPr="004F4F43">
        <w:rPr>
          <w:rFonts w:ascii="Times New Roman" w:hAnsi="Times New Roman" w:cs="Times New Roman"/>
          <w:i/>
          <w:sz w:val="24"/>
          <w:szCs w:val="24"/>
        </w:rPr>
        <w:t xml:space="preserve"> </w:t>
      </w:r>
      <w:proofErr w:type="spellStart"/>
      <w:r w:rsidR="00A2146E" w:rsidRPr="004F4F43">
        <w:rPr>
          <w:rFonts w:ascii="Times New Roman" w:hAnsi="Times New Roman" w:cs="Times New Roman"/>
          <w:i/>
          <w:sz w:val="24"/>
          <w:szCs w:val="24"/>
        </w:rPr>
        <w:t>Aetatae</w:t>
      </w:r>
      <w:proofErr w:type="spellEnd"/>
      <w:r w:rsidR="00A2146E" w:rsidRPr="004F4F43">
        <w:rPr>
          <w:rFonts w:ascii="Times New Roman" w:hAnsi="Times New Roman" w:cs="Times New Roman"/>
          <w:i/>
          <w:sz w:val="24"/>
          <w:szCs w:val="24"/>
        </w:rPr>
        <w:t xml:space="preserve"> </w:t>
      </w:r>
      <w:r w:rsidR="00A2146E" w:rsidRPr="004F4F43">
        <w:rPr>
          <w:rFonts w:ascii="Times New Roman" w:hAnsi="Times New Roman" w:cs="Times New Roman"/>
          <w:sz w:val="24"/>
          <w:szCs w:val="24"/>
        </w:rPr>
        <w:t xml:space="preserve">e a declaração </w:t>
      </w:r>
      <w:proofErr w:type="spellStart"/>
      <w:r w:rsidR="00A2146E" w:rsidRPr="004F4F43">
        <w:rPr>
          <w:rFonts w:ascii="Times New Roman" w:hAnsi="Times New Roman" w:cs="Times New Roman"/>
          <w:i/>
          <w:sz w:val="24"/>
          <w:szCs w:val="24"/>
        </w:rPr>
        <w:t>Dignitatis</w:t>
      </w:r>
      <w:proofErr w:type="spellEnd"/>
      <w:r w:rsidR="00A2146E" w:rsidRPr="004F4F43">
        <w:rPr>
          <w:rFonts w:ascii="Times New Roman" w:hAnsi="Times New Roman" w:cs="Times New Roman"/>
          <w:i/>
          <w:sz w:val="24"/>
          <w:szCs w:val="24"/>
        </w:rPr>
        <w:t xml:space="preserve"> </w:t>
      </w:r>
      <w:proofErr w:type="spellStart"/>
      <w:r w:rsidR="00A2146E" w:rsidRPr="004F4F43">
        <w:rPr>
          <w:rFonts w:ascii="Times New Roman" w:hAnsi="Times New Roman" w:cs="Times New Roman"/>
          <w:i/>
          <w:sz w:val="24"/>
          <w:szCs w:val="24"/>
        </w:rPr>
        <w:t>Humanae</w:t>
      </w:r>
      <w:proofErr w:type="spellEnd"/>
      <w:r w:rsidR="00A2146E" w:rsidRPr="004F4F43">
        <w:rPr>
          <w:rFonts w:ascii="Times New Roman" w:hAnsi="Times New Roman" w:cs="Times New Roman"/>
          <w:sz w:val="24"/>
          <w:szCs w:val="24"/>
        </w:rPr>
        <w:t>. Esses documentos tratam respectivamente dos temas do ecumenismo – a unidade dos cristãos –, a missão da Igreja junto aos diversos povos da terra, a relação do cristianismo com as religiões não cristãs e a liberdade religiosa</w:t>
      </w:r>
      <w:r w:rsidR="00657185">
        <w:rPr>
          <w:rFonts w:ascii="Times New Roman" w:hAnsi="Times New Roman" w:cs="Times New Roman"/>
          <w:sz w:val="24"/>
          <w:szCs w:val="24"/>
        </w:rPr>
        <w:t xml:space="preserve"> (GONÇALVES; FAVRETTO, 2018)</w:t>
      </w:r>
      <w:r w:rsidR="00A2146E" w:rsidRPr="004F4F43">
        <w:rPr>
          <w:rFonts w:ascii="Times New Roman" w:hAnsi="Times New Roman" w:cs="Times New Roman"/>
          <w:sz w:val="24"/>
          <w:szCs w:val="24"/>
        </w:rPr>
        <w:t>. Não obstante a singularid</w:t>
      </w:r>
      <w:r w:rsidR="00421C17" w:rsidRPr="004F4F43">
        <w:rPr>
          <w:rFonts w:ascii="Times New Roman" w:hAnsi="Times New Roman" w:cs="Times New Roman"/>
          <w:sz w:val="24"/>
          <w:szCs w:val="24"/>
        </w:rPr>
        <w:t>ade do tema de cada documento, um</w:t>
      </w:r>
      <w:r w:rsidR="00A2146E" w:rsidRPr="004F4F43">
        <w:rPr>
          <w:rFonts w:ascii="Times New Roman" w:hAnsi="Times New Roman" w:cs="Times New Roman"/>
          <w:sz w:val="24"/>
          <w:szCs w:val="24"/>
        </w:rPr>
        <w:t xml:space="preserve"> elemento espiritual comum é </w:t>
      </w:r>
      <w:r w:rsidR="00655809" w:rsidRPr="004F4F43">
        <w:rPr>
          <w:rFonts w:ascii="Times New Roman" w:hAnsi="Times New Roman" w:cs="Times New Roman"/>
          <w:sz w:val="24"/>
          <w:szCs w:val="24"/>
        </w:rPr>
        <w:t xml:space="preserve">a universalidade da salvação operada definitiva, completa e perfeitamente em Jesus Cristo e a vocação à unidade dos cristãos, das religiões e de todo o gênero humano. </w:t>
      </w:r>
    </w:p>
    <w:p w14:paraId="1E407F05" w14:textId="3DEBD648" w:rsidR="00655809" w:rsidRPr="004F4F43" w:rsidRDefault="00655809" w:rsidP="005B73A5">
      <w:pPr>
        <w:spacing w:after="0" w:line="360" w:lineRule="auto"/>
        <w:jc w:val="both"/>
        <w:rPr>
          <w:rFonts w:ascii="Times New Roman" w:hAnsi="Times New Roman" w:cs="Times New Roman"/>
          <w:sz w:val="24"/>
          <w:szCs w:val="24"/>
        </w:rPr>
      </w:pPr>
      <w:r w:rsidRPr="004F4F43">
        <w:rPr>
          <w:rFonts w:ascii="Times New Roman" w:hAnsi="Times New Roman" w:cs="Times New Roman"/>
          <w:sz w:val="24"/>
          <w:szCs w:val="24"/>
        </w:rPr>
        <w:tab/>
        <w:t xml:space="preserve">O Concílio Vaticano II produziu uma </w:t>
      </w:r>
      <w:proofErr w:type="spellStart"/>
      <w:r w:rsidRPr="004F4F43">
        <w:rPr>
          <w:rFonts w:ascii="Times New Roman" w:hAnsi="Times New Roman" w:cs="Times New Roman"/>
          <w:i/>
          <w:sz w:val="24"/>
          <w:szCs w:val="24"/>
        </w:rPr>
        <w:t>theologia</w:t>
      </w:r>
      <w:proofErr w:type="spellEnd"/>
      <w:r w:rsidRPr="004F4F43">
        <w:rPr>
          <w:rFonts w:ascii="Times New Roman" w:hAnsi="Times New Roman" w:cs="Times New Roman"/>
          <w:i/>
          <w:sz w:val="24"/>
          <w:szCs w:val="24"/>
        </w:rPr>
        <w:t xml:space="preserve"> </w:t>
      </w:r>
      <w:proofErr w:type="spellStart"/>
      <w:r w:rsidRPr="004F4F43">
        <w:rPr>
          <w:rFonts w:ascii="Times New Roman" w:hAnsi="Times New Roman" w:cs="Times New Roman"/>
          <w:i/>
          <w:sz w:val="24"/>
          <w:szCs w:val="24"/>
        </w:rPr>
        <w:t>mundi</w:t>
      </w:r>
      <w:proofErr w:type="spellEnd"/>
      <w:r w:rsidRPr="004F4F43">
        <w:rPr>
          <w:rFonts w:ascii="Times New Roman" w:hAnsi="Times New Roman" w:cs="Times New Roman"/>
          <w:sz w:val="24"/>
          <w:szCs w:val="24"/>
        </w:rPr>
        <w:t xml:space="preserve">, recepcionando </w:t>
      </w:r>
      <w:r w:rsidR="007A2283" w:rsidRPr="004F4F43">
        <w:rPr>
          <w:rFonts w:ascii="Times New Roman" w:hAnsi="Times New Roman" w:cs="Times New Roman"/>
          <w:sz w:val="24"/>
          <w:szCs w:val="24"/>
        </w:rPr>
        <w:t>a renovação teológica ocorrida na era contemporânea</w:t>
      </w:r>
      <w:r w:rsidR="00143F79">
        <w:rPr>
          <w:rFonts w:ascii="Times New Roman" w:hAnsi="Times New Roman" w:cs="Times New Roman"/>
          <w:sz w:val="24"/>
          <w:szCs w:val="24"/>
        </w:rPr>
        <w:t>,</w:t>
      </w:r>
      <w:r w:rsidR="007A2283" w:rsidRPr="004F4F43">
        <w:rPr>
          <w:rFonts w:ascii="Times New Roman" w:hAnsi="Times New Roman" w:cs="Times New Roman"/>
          <w:sz w:val="24"/>
          <w:szCs w:val="24"/>
        </w:rPr>
        <w:t xml:space="preserve"> e impulsionou a construção de novos complexos teológicos, capazes de incidirem nos contextos e culturas dos povos e em perspectivas</w:t>
      </w:r>
      <w:r w:rsidR="00777515" w:rsidRPr="004F4F43">
        <w:rPr>
          <w:rFonts w:ascii="Times New Roman" w:hAnsi="Times New Roman" w:cs="Times New Roman"/>
          <w:sz w:val="24"/>
          <w:szCs w:val="24"/>
        </w:rPr>
        <w:t xml:space="preserve"> diversas, propiciando a emergência de um novo pluralismo teológico</w:t>
      </w:r>
      <w:r w:rsidR="00657185">
        <w:rPr>
          <w:rFonts w:ascii="Times New Roman" w:hAnsi="Times New Roman" w:cs="Times New Roman"/>
          <w:sz w:val="24"/>
          <w:szCs w:val="24"/>
        </w:rPr>
        <w:t xml:space="preserve"> (GIBELLINI, 1992)</w:t>
      </w:r>
      <w:r w:rsidR="00777515" w:rsidRPr="004F4F43">
        <w:rPr>
          <w:rFonts w:ascii="Times New Roman" w:hAnsi="Times New Roman" w:cs="Times New Roman"/>
          <w:sz w:val="24"/>
          <w:szCs w:val="24"/>
        </w:rPr>
        <w:t xml:space="preserve">. </w:t>
      </w:r>
    </w:p>
    <w:p w14:paraId="2B559E63" w14:textId="11868DB3" w:rsidR="00777515" w:rsidRPr="004F4F43" w:rsidRDefault="00777515" w:rsidP="005B73A5">
      <w:pPr>
        <w:spacing w:after="0" w:line="360" w:lineRule="auto"/>
        <w:jc w:val="both"/>
        <w:rPr>
          <w:rFonts w:ascii="Times New Roman" w:hAnsi="Times New Roman" w:cs="Times New Roman"/>
          <w:sz w:val="24"/>
          <w:szCs w:val="24"/>
        </w:rPr>
      </w:pPr>
      <w:r w:rsidRPr="004F4F43">
        <w:rPr>
          <w:rFonts w:ascii="Times New Roman" w:hAnsi="Times New Roman" w:cs="Times New Roman"/>
          <w:sz w:val="24"/>
          <w:szCs w:val="24"/>
        </w:rPr>
        <w:tab/>
        <w:t>No clima do novo pluralismo teológico</w:t>
      </w:r>
      <w:r w:rsidR="00143F79">
        <w:rPr>
          <w:rFonts w:ascii="Times New Roman" w:hAnsi="Times New Roman" w:cs="Times New Roman"/>
          <w:sz w:val="24"/>
          <w:szCs w:val="24"/>
        </w:rPr>
        <w:t>,</w:t>
      </w:r>
      <w:r w:rsidRPr="004F4F43">
        <w:rPr>
          <w:rFonts w:ascii="Times New Roman" w:hAnsi="Times New Roman" w:cs="Times New Roman"/>
          <w:sz w:val="24"/>
          <w:szCs w:val="24"/>
        </w:rPr>
        <w:t xml:space="preserve"> situa-se a teologia das religiões, originariamente elaborada pelo teólogo norte-americano Paul </w:t>
      </w:r>
      <w:proofErr w:type="spellStart"/>
      <w:r w:rsidRPr="004F4F43">
        <w:rPr>
          <w:rFonts w:ascii="Times New Roman" w:hAnsi="Times New Roman" w:cs="Times New Roman"/>
          <w:sz w:val="24"/>
          <w:szCs w:val="24"/>
        </w:rPr>
        <w:t>Knitter</w:t>
      </w:r>
      <w:proofErr w:type="spellEnd"/>
      <w:r w:rsidR="00116F04" w:rsidRPr="004F4F43">
        <w:rPr>
          <w:rFonts w:ascii="Times New Roman" w:hAnsi="Times New Roman" w:cs="Times New Roman"/>
          <w:sz w:val="24"/>
          <w:szCs w:val="24"/>
        </w:rPr>
        <w:t xml:space="preserve">, cujo complexo teórico se efetivou em três fases. Na primeira fase, a sua obra fundamental é </w:t>
      </w:r>
      <w:r w:rsidR="00116F04" w:rsidRPr="004F4F43">
        <w:rPr>
          <w:rFonts w:ascii="Times New Roman" w:hAnsi="Times New Roman" w:cs="Times New Roman"/>
          <w:i/>
          <w:sz w:val="24"/>
          <w:szCs w:val="24"/>
        </w:rPr>
        <w:t xml:space="preserve">Non </w:t>
      </w:r>
      <w:proofErr w:type="spellStart"/>
      <w:r w:rsidR="00116F04" w:rsidRPr="004F4F43">
        <w:rPr>
          <w:rFonts w:ascii="Times New Roman" w:hAnsi="Times New Roman" w:cs="Times New Roman"/>
          <w:i/>
          <w:sz w:val="24"/>
          <w:szCs w:val="24"/>
        </w:rPr>
        <w:t>Other</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Name</w:t>
      </w:r>
      <w:proofErr w:type="spellEnd"/>
      <w:r w:rsidR="00116F04" w:rsidRPr="004F4F43">
        <w:rPr>
          <w:rFonts w:ascii="Times New Roman" w:hAnsi="Times New Roman" w:cs="Times New Roman"/>
          <w:i/>
          <w:sz w:val="24"/>
          <w:szCs w:val="24"/>
        </w:rPr>
        <w:t xml:space="preserve">? </w:t>
      </w:r>
      <w:r w:rsidR="00116F04" w:rsidRPr="004F4F43">
        <w:rPr>
          <w:rFonts w:ascii="Times New Roman" w:hAnsi="Times New Roman" w:cs="Times New Roman"/>
          <w:sz w:val="24"/>
          <w:szCs w:val="24"/>
        </w:rPr>
        <w:t>(1985), em que realça o teocentrismo como elemento fundamental para pensar teologicamente as religiões e o diálogo inter-religioso. Na segunda etapa, em que se destaca um artigo escrito na revista</w:t>
      </w:r>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Concilium</w:t>
      </w:r>
      <w:proofErr w:type="spellEnd"/>
      <w:r w:rsidR="00116F04" w:rsidRPr="004F4F43">
        <w:rPr>
          <w:rFonts w:ascii="Times New Roman" w:hAnsi="Times New Roman" w:cs="Times New Roman"/>
          <w:sz w:val="24"/>
          <w:szCs w:val="24"/>
        </w:rPr>
        <w:t xml:space="preserve">, intitulado “La </w:t>
      </w:r>
      <w:proofErr w:type="spellStart"/>
      <w:r w:rsidR="00116F04" w:rsidRPr="004F4F43">
        <w:rPr>
          <w:rFonts w:ascii="Times New Roman" w:hAnsi="Times New Roman" w:cs="Times New Roman"/>
          <w:sz w:val="24"/>
          <w:szCs w:val="24"/>
        </w:rPr>
        <w:t>teología</w:t>
      </w:r>
      <w:proofErr w:type="spellEnd"/>
      <w:r w:rsidR="00116F04" w:rsidRPr="004F4F43">
        <w:rPr>
          <w:rFonts w:ascii="Times New Roman" w:hAnsi="Times New Roman" w:cs="Times New Roman"/>
          <w:sz w:val="24"/>
          <w:szCs w:val="24"/>
        </w:rPr>
        <w:t xml:space="preserve"> de </w:t>
      </w:r>
      <w:proofErr w:type="spellStart"/>
      <w:r w:rsidR="00116F04" w:rsidRPr="004F4F43">
        <w:rPr>
          <w:rFonts w:ascii="Times New Roman" w:hAnsi="Times New Roman" w:cs="Times New Roman"/>
          <w:sz w:val="24"/>
          <w:szCs w:val="24"/>
        </w:rPr>
        <w:t>las</w:t>
      </w:r>
      <w:proofErr w:type="spellEnd"/>
      <w:r w:rsidR="00116F04" w:rsidRPr="004F4F43">
        <w:rPr>
          <w:rFonts w:ascii="Times New Roman" w:hAnsi="Times New Roman" w:cs="Times New Roman"/>
          <w:sz w:val="24"/>
          <w:szCs w:val="24"/>
        </w:rPr>
        <w:t xml:space="preserve"> </w:t>
      </w:r>
      <w:proofErr w:type="spellStart"/>
      <w:r w:rsidR="00116F04" w:rsidRPr="004F4F43">
        <w:rPr>
          <w:rFonts w:ascii="Times New Roman" w:hAnsi="Times New Roman" w:cs="Times New Roman"/>
          <w:sz w:val="24"/>
          <w:szCs w:val="24"/>
        </w:rPr>
        <w:t>religiones</w:t>
      </w:r>
      <w:proofErr w:type="spellEnd"/>
      <w:r w:rsidR="00116F04" w:rsidRPr="004F4F43">
        <w:rPr>
          <w:rFonts w:ascii="Times New Roman" w:hAnsi="Times New Roman" w:cs="Times New Roman"/>
          <w:sz w:val="24"/>
          <w:szCs w:val="24"/>
        </w:rPr>
        <w:t xml:space="preserve"> </w:t>
      </w:r>
      <w:proofErr w:type="spellStart"/>
      <w:r w:rsidR="00421C17" w:rsidRPr="004F4F43">
        <w:rPr>
          <w:rFonts w:ascii="Times New Roman" w:hAnsi="Times New Roman" w:cs="Times New Roman"/>
          <w:sz w:val="24"/>
          <w:szCs w:val="24"/>
        </w:rPr>
        <w:t>en</w:t>
      </w:r>
      <w:proofErr w:type="spellEnd"/>
      <w:r w:rsidR="00421C17" w:rsidRPr="004F4F43">
        <w:rPr>
          <w:rFonts w:ascii="Times New Roman" w:hAnsi="Times New Roman" w:cs="Times New Roman"/>
          <w:sz w:val="24"/>
          <w:szCs w:val="24"/>
        </w:rPr>
        <w:t xml:space="preserve"> </w:t>
      </w:r>
      <w:proofErr w:type="spellStart"/>
      <w:r w:rsidR="00116F04" w:rsidRPr="004F4F43">
        <w:rPr>
          <w:rFonts w:ascii="Times New Roman" w:hAnsi="Times New Roman" w:cs="Times New Roman"/>
          <w:sz w:val="24"/>
          <w:szCs w:val="24"/>
        </w:rPr>
        <w:t>el</w:t>
      </w:r>
      <w:proofErr w:type="spellEnd"/>
      <w:r w:rsidR="00116F04" w:rsidRPr="004F4F43">
        <w:rPr>
          <w:rFonts w:ascii="Times New Roman" w:hAnsi="Times New Roman" w:cs="Times New Roman"/>
          <w:sz w:val="24"/>
          <w:szCs w:val="24"/>
        </w:rPr>
        <w:t xml:space="preserve"> </w:t>
      </w:r>
      <w:proofErr w:type="spellStart"/>
      <w:r w:rsidR="00116F04" w:rsidRPr="004F4F43">
        <w:rPr>
          <w:rFonts w:ascii="Times New Roman" w:hAnsi="Times New Roman" w:cs="Times New Roman"/>
          <w:sz w:val="24"/>
          <w:szCs w:val="24"/>
        </w:rPr>
        <w:t>pensamiento</w:t>
      </w:r>
      <w:proofErr w:type="spellEnd"/>
      <w:r w:rsidR="00116F04" w:rsidRPr="004F4F43">
        <w:rPr>
          <w:rFonts w:ascii="Times New Roman" w:hAnsi="Times New Roman" w:cs="Times New Roman"/>
          <w:sz w:val="24"/>
          <w:szCs w:val="24"/>
        </w:rPr>
        <w:t xml:space="preserve"> católico”, culminando no livro </w:t>
      </w:r>
      <w:r w:rsidR="00116F04" w:rsidRPr="004F4F43">
        <w:rPr>
          <w:rFonts w:ascii="Times New Roman" w:hAnsi="Times New Roman" w:cs="Times New Roman"/>
          <w:i/>
          <w:sz w:val="24"/>
          <w:szCs w:val="24"/>
        </w:rPr>
        <w:t xml:space="preserve">The </w:t>
      </w:r>
      <w:proofErr w:type="spellStart"/>
      <w:r w:rsidR="00116F04" w:rsidRPr="004F4F43">
        <w:rPr>
          <w:rFonts w:ascii="Times New Roman" w:hAnsi="Times New Roman" w:cs="Times New Roman"/>
          <w:i/>
          <w:sz w:val="24"/>
          <w:szCs w:val="24"/>
        </w:rPr>
        <w:t>Myth</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of</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Crhistian</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Uniqueness</w:t>
      </w:r>
      <w:proofErr w:type="spellEnd"/>
      <w:r w:rsidR="00116F04" w:rsidRPr="004F4F43">
        <w:rPr>
          <w:rFonts w:ascii="Times New Roman" w:hAnsi="Times New Roman" w:cs="Times New Roman"/>
          <w:i/>
          <w:sz w:val="24"/>
          <w:szCs w:val="24"/>
        </w:rPr>
        <w:t xml:space="preserve"> </w:t>
      </w:r>
      <w:r w:rsidR="00116F04" w:rsidRPr="004F4F43">
        <w:rPr>
          <w:rFonts w:ascii="Times New Roman" w:hAnsi="Times New Roman" w:cs="Times New Roman"/>
          <w:sz w:val="24"/>
          <w:szCs w:val="24"/>
        </w:rPr>
        <w:t xml:space="preserve">(1987), em que o autor articula a perspectiva dos pobres com as religiões, aplicando o método da teologia da libertação ao modelo pluralista, realizando então uma teologia de método indutivo, de caráter histórico e de práxis social. A terceira etapa se inicia com a </w:t>
      </w:r>
      <w:r w:rsidR="00116F04" w:rsidRPr="004F4F43">
        <w:rPr>
          <w:rFonts w:ascii="Times New Roman" w:hAnsi="Times New Roman" w:cs="Times New Roman"/>
          <w:sz w:val="24"/>
          <w:szCs w:val="24"/>
        </w:rPr>
        <w:lastRenderedPageBreak/>
        <w:t xml:space="preserve">obra </w:t>
      </w:r>
      <w:proofErr w:type="spellStart"/>
      <w:r w:rsidR="00116F04" w:rsidRPr="004F4F43">
        <w:rPr>
          <w:rFonts w:ascii="Times New Roman" w:hAnsi="Times New Roman" w:cs="Times New Roman"/>
          <w:i/>
          <w:sz w:val="24"/>
          <w:szCs w:val="24"/>
        </w:rPr>
        <w:t>One</w:t>
      </w:r>
      <w:proofErr w:type="spellEnd"/>
      <w:r w:rsidR="00116F04" w:rsidRPr="004F4F43">
        <w:rPr>
          <w:rFonts w:ascii="Times New Roman" w:hAnsi="Times New Roman" w:cs="Times New Roman"/>
          <w:i/>
          <w:sz w:val="24"/>
          <w:szCs w:val="24"/>
        </w:rPr>
        <w:t xml:space="preserve"> Earth </w:t>
      </w:r>
      <w:proofErr w:type="spellStart"/>
      <w:r w:rsidR="00116F04" w:rsidRPr="004F4F43">
        <w:rPr>
          <w:rFonts w:ascii="Times New Roman" w:hAnsi="Times New Roman" w:cs="Times New Roman"/>
          <w:i/>
          <w:sz w:val="24"/>
          <w:szCs w:val="24"/>
        </w:rPr>
        <w:t>Many</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Religions</w:t>
      </w:r>
      <w:proofErr w:type="spellEnd"/>
      <w:r w:rsidR="00116F04" w:rsidRPr="004F4F43">
        <w:rPr>
          <w:rFonts w:ascii="Times New Roman" w:hAnsi="Times New Roman" w:cs="Times New Roman"/>
          <w:i/>
          <w:sz w:val="24"/>
          <w:szCs w:val="24"/>
        </w:rPr>
        <w:t xml:space="preserve"> </w:t>
      </w:r>
      <w:r w:rsidR="00116F04" w:rsidRPr="004F4F43">
        <w:rPr>
          <w:rFonts w:ascii="Times New Roman" w:hAnsi="Times New Roman" w:cs="Times New Roman"/>
          <w:sz w:val="24"/>
          <w:szCs w:val="24"/>
        </w:rPr>
        <w:t>(1995), em que incorpora teologicamente a “crise ecológica” com o sofrimento humano, evocando as religiões a assumirem a responsabilidade global com a justiça e o bem-estar ecológico. O ápice des</w:t>
      </w:r>
      <w:r w:rsidR="00157086">
        <w:rPr>
          <w:rFonts w:ascii="Times New Roman" w:hAnsi="Times New Roman" w:cs="Times New Roman"/>
          <w:sz w:val="24"/>
          <w:szCs w:val="24"/>
        </w:rPr>
        <w:t>s</w:t>
      </w:r>
      <w:r w:rsidR="00116F04" w:rsidRPr="004F4F43">
        <w:rPr>
          <w:rFonts w:ascii="Times New Roman" w:hAnsi="Times New Roman" w:cs="Times New Roman"/>
          <w:sz w:val="24"/>
          <w:szCs w:val="24"/>
        </w:rPr>
        <w:t xml:space="preserve">a etapa está em sua obra </w:t>
      </w:r>
      <w:proofErr w:type="spellStart"/>
      <w:r w:rsidR="00116F04" w:rsidRPr="004F4F43">
        <w:rPr>
          <w:rFonts w:ascii="Times New Roman" w:hAnsi="Times New Roman" w:cs="Times New Roman"/>
          <w:i/>
          <w:sz w:val="24"/>
          <w:szCs w:val="24"/>
        </w:rPr>
        <w:t>Introducing</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theologies</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of</w:t>
      </w:r>
      <w:proofErr w:type="spellEnd"/>
      <w:r w:rsidR="00116F04" w:rsidRPr="004F4F43">
        <w:rPr>
          <w:rFonts w:ascii="Times New Roman" w:hAnsi="Times New Roman" w:cs="Times New Roman"/>
          <w:i/>
          <w:sz w:val="24"/>
          <w:szCs w:val="24"/>
        </w:rPr>
        <w:t xml:space="preserve"> </w:t>
      </w:r>
      <w:proofErr w:type="spellStart"/>
      <w:r w:rsidR="00116F04" w:rsidRPr="004F4F43">
        <w:rPr>
          <w:rFonts w:ascii="Times New Roman" w:hAnsi="Times New Roman" w:cs="Times New Roman"/>
          <w:i/>
          <w:sz w:val="24"/>
          <w:szCs w:val="24"/>
        </w:rPr>
        <w:t>religions</w:t>
      </w:r>
      <w:proofErr w:type="spellEnd"/>
      <w:r w:rsidR="00157086">
        <w:rPr>
          <w:rFonts w:ascii="Times New Roman" w:hAnsi="Times New Roman" w:cs="Times New Roman"/>
          <w:iCs/>
          <w:sz w:val="24"/>
          <w:szCs w:val="24"/>
        </w:rPr>
        <w:t>,</w:t>
      </w:r>
      <w:r w:rsidR="007554F3">
        <w:rPr>
          <w:rFonts w:ascii="Times New Roman" w:hAnsi="Times New Roman" w:cs="Times New Roman"/>
          <w:i/>
          <w:sz w:val="24"/>
          <w:szCs w:val="24"/>
        </w:rPr>
        <w:t xml:space="preserve"> </w:t>
      </w:r>
      <w:r w:rsidR="007554F3">
        <w:rPr>
          <w:rFonts w:ascii="Times New Roman" w:hAnsi="Times New Roman" w:cs="Times New Roman"/>
          <w:sz w:val="24"/>
          <w:szCs w:val="24"/>
        </w:rPr>
        <w:t>publicada em 2002 (2008</w:t>
      </w:r>
      <w:r w:rsidR="00116F04" w:rsidRPr="004F4F43">
        <w:rPr>
          <w:rFonts w:ascii="Times New Roman" w:hAnsi="Times New Roman" w:cs="Times New Roman"/>
          <w:sz w:val="24"/>
          <w:szCs w:val="24"/>
        </w:rPr>
        <w:t xml:space="preserve">), na qual reconhece a normatividade universal de Jesus, em sua condição de normatividade relacional, que implica a relação da soteriologia cristã com as outras religiões. </w:t>
      </w:r>
    </w:p>
    <w:p w14:paraId="0EA9FEF4" w14:textId="57861193" w:rsidR="008D1EA5" w:rsidRPr="004F4F43" w:rsidRDefault="008D1EA5"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Em sua elaboração teológica, prioritariamente de método indutivo, Paul </w:t>
      </w:r>
      <w:proofErr w:type="spellStart"/>
      <w:r w:rsidRPr="004F4F43">
        <w:rPr>
          <w:rFonts w:ascii="Times New Roman" w:hAnsi="Times New Roman" w:cs="Times New Roman"/>
          <w:sz w:val="24"/>
          <w:szCs w:val="24"/>
        </w:rPr>
        <w:t>Knitter</w:t>
      </w:r>
      <w:proofErr w:type="spellEnd"/>
      <w:r w:rsidRPr="004F4F43">
        <w:rPr>
          <w:rFonts w:ascii="Times New Roman" w:hAnsi="Times New Roman" w:cs="Times New Roman"/>
          <w:sz w:val="24"/>
          <w:szCs w:val="24"/>
        </w:rPr>
        <w:t xml:space="preserve"> desenvolveu a alteridade como elemento a ter incidência na realidade histórico-soc</w:t>
      </w:r>
      <w:r w:rsidR="00421C17" w:rsidRPr="004F4F43">
        <w:rPr>
          <w:rFonts w:ascii="Times New Roman" w:hAnsi="Times New Roman" w:cs="Times New Roman"/>
          <w:sz w:val="24"/>
          <w:szCs w:val="24"/>
        </w:rPr>
        <w:t xml:space="preserve">ial e religiosa, de modo a </w:t>
      </w:r>
      <w:r w:rsidRPr="004F4F43">
        <w:rPr>
          <w:rFonts w:ascii="Times New Roman" w:hAnsi="Times New Roman" w:cs="Times New Roman"/>
          <w:sz w:val="24"/>
          <w:szCs w:val="24"/>
        </w:rPr>
        <w:t xml:space="preserve">articular diálogo inter-religioso e perspectiva das vítimas, pluralismo religioso e pluralidade de pobres, respeito à liberdade religiosa do “outro” e compaixão com o sofrimento do “outro”, vivência mística da fé e demandas proféticas, transcendência e finitude, cósmico e </w:t>
      </w:r>
      <w:proofErr w:type="spellStart"/>
      <w:r w:rsidRPr="004F4F43">
        <w:rPr>
          <w:rFonts w:ascii="Times New Roman" w:hAnsi="Times New Roman" w:cs="Times New Roman"/>
          <w:sz w:val="24"/>
          <w:szCs w:val="24"/>
        </w:rPr>
        <w:t>metacósmico</w:t>
      </w:r>
      <w:proofErr w:type="spellEnd"/>
      <w:r w:rsidRPr="004F4F43">
        <w:rPr>
          <w:rFonts w:ascii="Times New Roman" w:hAnsi="Times New Roman" w:cs="Times New Roman"/>
          <w:sz w:val="24"/>
          <w:szCs w:val="24"/>
        </w:rPr>
        <w:t xml:space="preserve">, cultivo da sabedoria e prática do amor, necessidade da interculturalidade e urgência da libertação, harmonia e diferença. </w:t>
      </w:r>
    </w:p>
    <w:p w14:paraId="2AA698F4" w14:textId="792FCDA5" w:rsidR="00963E29" w:rsidRPr="004F4F43" w:rsidRDefault="00657185" w:rsidP="005B73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conjugação</w:t>
      </w:r>
      <w:r w:rsidR="0015771B" w:rsidRPr="004F4F43">
        <w:rPr>
          <w:rFonts w:ascii="Times New Roman" w:hAnsi="Times New Roman" w:cs="Times New Roman"/>
          <w:sz w:val="24"/>
          <w:szCs w:val="24"/>
        </w:rPr>
        <w:t xml:space="preserve"> de</w:t>
      </w:r>
      <w:r w:rsidR="008D1EA5" w:rsidRPr="004F4F43">
        <w:rPr>
          <w:rFonts w:ascii="Times New Roman" w:hAnsi="Times New Roman" w:cs="Times New Roman"/>
          <w:sz w:val="24"/>
          <w:szCs w:val="24"/>
        </w:rPr>
        <w:t>ssa</w:t>
      </w:r>
      <w:r>
        <w:rPr>
          <w:rFonts w:ascii="Times New Roman" w:hAnsi="Times New Roman" w:cs="Times New Roman"/>
          <w:sz w:val="24"/>
          <w:szCs w:val="24"/>
        </w:rPr>
        <w:t>s</w:t>
      </w:r>
      <w:r w:rsidR="008D1EA5" w:rsidRPr="004F4F43">
        <w:rPr>
          <w:rFonts w:ascii="Times New Roman" w:hAnsi="Times New Roman" w:cs="Times New Roman"/>
          <w:sz w:val="24"/>
          <w:szCs w:val="24"/>
        </w:rPr>
        <w:t xml:space="preserve"> realidade</w:t>
      </w:r>
      <w:r>
        <w:rPr>
          <w:rFonts w:ascii="Times New Roman" w:hAnsi="Times New Roman" w:cs="Times New Roman"/>
          <w:sz w:val="24"/>
          <w:szCs w:val="24"/>
        </w:rPr>
        <w:t>s duais</w:t>
      </w:r>
      <w:r w:rsidR="008D1EA5" w:rsidRPr="004F4F43">
        <w:rPr>
          <w:rFonts w:ascii="Times New Roman" w:hAnsi="Times New Roman" w:cs="Times New Roman"/>
          <w:sz w:val="24"/>
          <w:szCs w:val="24"/>
        </w:rPr>
        <w:t xml:space="preserve"> é pensada à luz da </w:t>
      </w:r>
      <w:r w:rsidR="0015771B" w:rsidRPr="004F4F43">
        <w:rPr>
          <w:rFonts w:ascii="Times New Roman" w:hAnsi="Times New Roman" w:cs="Times New Roman"/>
          <w:sz w:val="24"/>
          <w:szCs w:val="24"/>
        </w:rPr>
        <w:t>centralidade da soteriologia, de modo a articular</w:t>
      </w:r>
      <w:r w:rsidR="00157086">
        <w:rPr>
          <w:rFonts w:ascii="Times New Roman" w:hAnsi="Times New Roman" w:cs="Times New Roman"/>
          <w:sz w:val="24"/>
          <w:szCs w:val="24"/>
        </w:rPr>
        <w:t>,</w:t>
      </w:r>
      <w:r w:rsidR="0015771B" w:rsidRPr="004F4F43">
        <w:rPr>
          <w:rFonts w:ascii="Times New Roman" w:hAnsi="Times New Roman" w:cs="Times New Roman"/>
          <w:sz w:val="24"/>
          <w:szCs w:val="24"/>
        </w:rPr>
        <w:t xml:space="preserve"> na teologia das religiões, a salvação cristã com a práxis de justiça, de libertação, de convivência comuni</w:t>
      </w:r>
      <w:r>
        <w:rPr>
          <w:rFonts w:ascii="Times New Roman" w:hAnsi="Times New Roman" w:cs="Times New Roman"/>
          <w:sz w:val="24"/>
          <w:szCs w:val="24"/>
        </w:rPr>
        <w:t>tária</w:t>
      </w:r>
      <w:r w:rsidR="0015771B" w:rsidRPr="004F4F43">
        <w:rPr>
          <w:rFonts w:ascii="Times New Roman" w:hAnsi="Times New Roman" w:cs="Times New Roman"/>
          <w:sz w:val="24"/>
          <w:szCs w:val="24"/>
        </w:rPr>
        <w:t xml:space="preserve"> dos povos, do respeito e</w:t>
      </w:r>
      <w:r w:rsidR="00157086">
        <w:rPr>
          <w:rFonts w:ascii="Times New Roman" w:hAnsi="Times New Roman" w:cs="Times New Roman"/>
          <w:sz w:val="24"/>
          <w:szCs w:val="24"/>
        </w:rPr>
        <w:t xml:space="preserve"> da</w:t>
      </w:r>
      <w:r w:rsidR="0015771B" w:rsidRPr="004F4F43">
        <w:rPr>
          <w:rFonts w:ascii="Times New Roman" w:hAnsi="Times New Roman" w:cs="Times New Roman"/>
          <w:sz w:val="24"/>
          <w:szCs w:val="24"/>
        </w:rPr>
        <w:t xml:space="preserve"> proximidade das religiões, da construção de uma cultura de paz e de vitalidade ecológica. Efetiva-se então um </w:t>
      </w:r>
      <w:proofErr w:type="spellStart"/>
      <w:r w:rsidR="0015771B" w:rsidRPr="004F4F43">
        <w:rPr>
          <w:rFonts w:ascii="Times New Roman" w:hAnsi="Times New Roman" w:cs="Times New Roman"/>
          <w:sz w:val="24"/>
          <w:szCs w:val="24"/>
        </w:rPr>
        <w:t>soteriocentrismo</w:t>
      </w:r>
      <w:proofErr w:type="spellEnd"/>
      <w:r w:rsidR="0015771B" w:rsidRPr="004F4F43">
        <w:rPr>
          <w:rFonts w:ascii="Times New Roman" w:hAnsi="Times New Roman" w:cs="Times New Roman"/>
          <w:sz w:val="24"/>
          <w:szCs w:val="24"/>
        </w:rPr>
        <w:t xml:space="preserve"> que, na maturidade de sua teologia</w:t>
      </w:r>
      <w:r w:rsidR="00157086">
        <w:rPr>
          <w:rFonts w:ascii="Times New Roman" w:hAnsi="Times New Roman" w:cs="Times New Roman"/>
          <w:sz w:val="24"/>
          <w:szCs w:val="24"/>
        </w:rPr>
        <w:t>,</w:t>
      </w:r>
      <w:r w:rsidR="0015771B" w:rsidRPr="004F4F43">
        <w:rPr>
          <w:rFonts w:ascii="Times New Roman" w:hAnsi="Times New Roman" w:cs="Times New Roman"/>
          <w:sz w:val="24"/>
          <w:szCs w:val="24"/>
        </w:rPr>
        <w:t xml:space="preserve"> serve de fio condutor para </w:t>
      </w:r>
      <w:r w:rsidR="00ED7090" w:rsidRPr="004F4F43">
        <w:rPr>
          <w:rFonts w:ascii="Times New Roman" w:hAnsi="Times New Roman" w:cs="Times New Roman"/>
          <w:sz w:val="24"/>
          <w:szCs w:val="24"/>
        </w:rPr>
        <w:t>analisar os modelos de relação do cristianismo com outras religiões</w:t>
      </w:r>
      <w:r w:rsidR="00963E29" w:rsidRPr="004F4F43">
        <w:rPr>
          <w:rFonts w:ascii="Times New Roman" w:hAnsi="Times New Roman" w:cs="Times New Roman"/>
          <w:sz w:val="24"/>
          <w:szCs w:val="24"/>
        </w:rPr>
        <w:t xml:space="preserve"> – “substituição”, “complementação”, “mutualidade” e “aceitação” –, em que aponta as potencialidades e os limites de cada modelo. Não obstante que a leitura possa trazer a preferência pelo modelo de “mutualidade”, o autor assume</w:t>
      </w:r>
      <w:r w:rsidR="00C9788A" w:rsidRPr="004F4F43">
        <w:rPr>
          <w:rFonts w:ascii="Times New Roman" w:hAnsi="Times New Roman" w:cs="Times New Roman"/>
          <w:sz w:val="24"/>
          <w:szCs w:val="24"/>
        </w:rPr>
        <w:t xml:space="preserve"> </w:t>
      </w:r>
      <w:r w:rsidR="00963E29" w:rsidRPr="004F4F43">
        <w:rPr>
          <w:rFonts w:ascii="Times New Roman" w:hAnsi="Times New Roman" w:cs="Times New Roman"/>
          <w:sz w:val="24"/>
          <w:szCs w:val="24"/>
        </w:rPr>
        <w:t xml:space="preserve">o caminho de </w:t>
      </w:r>
      <w:r w:rsidR="00C9788A" w:rsidRPr="004F4F43">
        <w:rPr>
          <w:rFonts w:ascii="Times New Roman" w:hAnsi="Times New Roman" w:cs="Times New Roman"/>
          <w:sz w:val="24"/>
          <w:szCs w:val="24"/>
        </w:rPr>
        <w:t>a</w:t>
      </w:r>
      <w:r w:rsidR="00963E29" w:rsidRPr="004F4F43">
        <w:rPr>
          <w:rFonts w:ascii="Times New Roman" w:hAnsi="Times New Roman" w:cs="Times New Roman"/>
          <w:sz w:val="24"/>
          <w:szCs w:val="24"/>
        </w:rPr>
        <w:t>pontar co</w:t>
      </w:r>
      <w:r w:rsidR="00C9788A" w:rsidRPr="004F4F43">
        <w:rPr>
          <w:rFonts w:ascii="Times New Roman" w:hAnsi="Times New Roman" w:cs="Times New Roman"/>
          <w:sz w:val="24"/>
          <w:szCs w:val="24"/>
        </w:rPr>
        <w:t>mo cada modelo fornece a sua contribuição para pensar teologicamente as religiões. Resulta,</w:t>
      </w:r>
      <w:r w:rsidR="00157086">
        <w:rPr>
          <w:rFonts w:ascii="Times New Roman" w:hAnsi="Times New Roman" w:cs="Times New Roman"/>
          <w:sz w:val="24"/>
          <w:szCs w:val="24"/>
        </w:rPr>
        <w:t xml:space="preserve"> assim,</w:t>
      </w:r>
      <w:r w:rsidR="00C9788A" w:rsidRPr="004F4F43">
        <w:rPr>
          <w:rFonts w:ascii="Times New Roman" w:hAnsi="Times New Roman" w:cs="Times New Roman"/>
          <w:sz w:val="24"/>
          <w:szCs w:val="24"/>
        </w:rPr>
        <w:t xml:space="preserve"> que </w:t>
      </w:r>
      <w:r>
        <w:rPr>
          <w:rFonts w:ascii="Times New Roman" w:hAnsi="Times New Roman" w:cs="Times New Roman"/>
          <w:sz w:val="24"/>
          <w:szCs w:val="24"/>
        </w:rPr>
        <w:t>esse pensador</w:t>
      </w:r>
      <w:r w:rsidR="00C9788A" w:rsidRPr="004F4F43">
        <w:rPr>
          <w:rFonts w:ascii="Times New Roman" w:hAnsi="Times New Roman" w:cs="Times New Roman"/>
          <w:sz w:val="24"/>
          <w:szCs w:val="24"/>
        </w:rPr>
        <w:t xml:space="preserve"> desemboque em</w:t>
      </w:r>
      <w:r>
        <w:rPr>
          <w:rFonts w:ascii="Times New Roman" w:hAnsi="Times New Roman" w:cs="Times New Roman"/>
          <w:sz w:val="24"/>
          <w:szCs w:val="24"/>
        </w:rPr>
        <w:t xml:space="preserve"> uma exortação ao diálogo </w:t>
      </w:r>
      <w:proofErr w:type="spellStart"/>
      <w:r>
        <w:rPr>
          <w:rFonts w:ascii="Times New Roman" w:hAnsi="Times New Roman" w:cs="Times New Roman"/>
          <w:sz w:val="24"/>
          <w:szCs w:val="24"/>
        </w:rPr>
        <w:t>inter-</w:t>
      </w:r>
      <w:r w:rsidR="00C9788A" w:rsidRPr="004F4F43">
        <w:rPr>
          <w:rFonts w:ascii="Times New Roman" w:hAnsi="Times New Roman" w:cs="Times New Roman"/>
          <w:sz w:val="24"/>
          <w:szCs w:val="24"/>
        </w:rPr>
        <w:t>cristão</w:t>
      </w:r>
      <w:proofErr w:type="spellEnd"/>
      <w:r w:rsidR="00C9788A" w:rsidRPr="004F4F43">
        <w:rPr>
          <w:rFonts w:ascii="Times New Roman" w:hAnsi="Times New Roman" w:cs="Times New Roman"/>
          <w:sz w:val="24"/>
          <w:szCs w:val="24"/>
        </w:rPr>
        <w:t xml:space="preserve"> e à cooperação inter-religiosa, isenta de proselitismos e de fundamentalismos, e imbuída de um espírito de práxis efetivamente comunicativa, de realização de uma ética que permeie o diálogo, que impulsione ações favoráveis </w:t>
      </w:r>
      <w:r w:rsidR="00E943D8" w:rsidRPr="004F4F43">
        <w:rPr>
          <w:rFonts w:ascii="Times New Roman" w:hAnsi="Times New Roman" w:cs="Times New Roman"/>
          <w:sz w:val="24"/>
          <w:szCs w:val="24"/>
        </w:rPr>
        <w:t>à compaixão, à solidariedade</w:t>
      </w:r>
      <w:r w:rsidR="00157086">
        <w:rPr>
          <w:rFonts w:ascii="Times New Roman" w:hAnsi="Times New Roman" w:cs="Times New Roman"/>
          <w:sz w:val="24"/>
          <w:szCs w:val="24"/>
        </w:rPr>
        <w:t>,</w:t>
      </w:r>
      <w:r w:rsidR="00E943D8" w:rsidRPr="004F4F43">
        <w:rPr>
          <w:rFonts w:ascii="Times New Roman" w:hAnsi="Times New Roman" w:cs="Times New Roman"/>
          <w:sz w:val="24"/>
          <w:szCs w:val="24"/>
        </w:rPr>
        <w:t xml:space="preserve"> </w:t>
      </w:r>
      <w:r w:rsidR="00C9788A" w:rsidRPr="004F4F43">
        <w:rPr>
          <w:rFonts w:ascii="Times New Roman" w:hAnsi="Times New Roman" w:cs="Times New Roman"/>
          <w:sz w:val="24"/>
          <w:szCs w:val="24"/>
        </w:rPr>
        <w:t>à justiça e à paz planetária</w:t>
      </w:r>
      <w:r w:rsidR="00E943D8" w:rsidRPr="004F4F43">
        <w:rPr>
          <w:rFonts w:ascii="Times New Roman" w:hAnsi="Times New Roman" w:cs="Times New Roman"/>
          <w:sz w:val="24"/>
          <w:szCs w:val="24"/>
        </w:rPr>
        <w:t xml:space="preserve">. </w:t>
      </w:r>
    </w:p>
    <w:p w14:paraId="544698F6" w14:textId="112C4013" w:rsidR="00E943D8" w:rsidRPr="004F4F43" w:rsidRDefault="00E943D8"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A teologia das religiões de Paul </w:t>
      </w:r>
      <w:proofErr w:type="spellStart"/>
      <w:r w:rsidRPr="004F4F43">
        <w:rPr>
          <w:rFonts w:ascii="Times New Roman" w:hAnsi="Times New Roman" w:cs="Times New Roman"/>
          <w:sz w:val="24"/>
          <w:szCs w:val="24"/>
        </w:rPr>
        <w:t>Knitter</w:t>
      </w:r>
      <w:proofErr w:type="spellEnd"/>
      <w:r w:rsidRPr="004F4F43">
        <w:rPr>
          <w:rFonts w:ascii="Times New Roman" w:hAnsi="Times New Roman" w:cs="Times New Roman"/>
          <w:sz w:val="24"/>
          <w:szCs w:val="24"/>
        </w:rPr>
        <w:t xml:space="preserve"> foi gradativamente recepcionada, de modo a desenvolver outras formas teológicas de pensar a religião, de conotação </w:t>
      </w:r>
      <w:proofErr w:type="spellStart"/>
      <w:r w:rsidRPr="004F4F43">
        <w:rPr>
          <w:rFonts w:ascii="Times New Roman" w:hAnsi="Times New Roman" w:cs="Times New Roman"/>
          <w:sz w:val="24"/>
          <w:szCs w:val="24"/>
        </w:rPr>
        <w:t>cristológica</w:t>
      </w:r>
      <w:proofErr w:type="spellEnd"/>
      <w:r w:rsidRPr="004F4F43">
        <w:rPr>
          <w:rFonts w:ascii="Times New Roman" w:hAnsi="Times New Roman" w:cs="Times New Roman"/>
          <w:sz w:val="24"/>
          <w:szCs w:val="24"/>
        </w:rPr>
        <w:t xml:space="preserve"> – próxima ao </w:t>
      </w:r>
      <w:proofErr w:type="spellStart"/>
      <w:r w:rsidRPr="004F4F43">
        <w:rPr>
          <w:rFonts w:ascii="Times New Roman" w:hAnsi="Times New Roman" w:cs="Times New Roman"/>
          <w:sz w:val="24"/>
          <w:szCs w:val="24"/>
        </w:rPr>
        <w:t>soteriocentrismo</w:t>
      </w:r>
      <w:proofErr w:type="spellEnd"/>
      <w:r w:rsidRPr="004F4F43">
        <w:rPr>
          <w:rFonts w:ascii="Times New Roman" w:hAnsi="Times New Roman" w:cs="Times New Roman"/>
          <w:sz w:val="24"/>
          <w:szCs w:val="24"/>
        </w:rPr>
        <w:t xml:space="preserve"> do autor supracitado – a despeito de formulações teocêntricas que assumiram o pluralismo de princípio (HICK, 2005). Com singularidade própria, a vertente </w:t>
      </w:r>
      <w:proofErr w:type="spellStart"/>
      <w:r w:rsidRPr="004F4F43">
        <w:rPr>
          <w:rFonts w:ascii="Times New Roman" w:hAnsi="Times New Roman" w:cs="Times New Roman"/>
          <w:sz w:val="24"/>
          <w:szCs w:val="24"/>
        </w:rPr>
        <w:t>cristológica</w:t>
      </w:r>
      <w:proofErr w:type="spellEnd"/>
      <w:r w:rsidRPr="004F4F43">
        <w:rPr>
          <w:rFonts w:ascii="Times New Roman" w:hAnsi="Times New Roman" w:cs="Times New Roman"/>
          <w:sz w:val="24"/>
          <w:szCs w:val="24"/>
        </w:rPr>
        <w:t xml:space="preserve"> encontra</w:t>
      </w:r>
      <w:r w:rsidR="00157086">
        <w:rPr>
          <w:rFonts w:ascii="Times New Roman" w:hAnsi="Times New Roman" w:cs="Times New Roman"/>
          <w:sz w:val="24"/>
          <w:szCs w:val="24"/>
        </w:rPr>
        <w:t>,</w:t>
      </w:r>
      <w:r w:rsidRPr="004F4F43">
        <w:rPr>
          <w:rFonts w:ascii="Times New Roman" w:hAnsi="Times New Roman" w:cs="Times New Roman"/>
          <w:sz w:val="24"/>
          <w:szCs w:val="24"/>
        </w:rPr>
        <w:t xml:space="preserve"> em Jacques </w:t>
      </w:r>
      <w:proofErr w:type="spellStart"/>
      <w:r w:rsidRPr="004F4F43">
        <w:rPr>
          <w:rFonts w:ascii="Times New Roman" w:hAnsi="Times New Roman" w:cs="Times New Roman"/>
          <w:sz w:val="24"/>
          <w:szCs w:val="24"/>
        </w:rPr>
        <w:t>Dupuis</w:t>
      </w:r>
      <w:proofErr w:type="spellEnd"/>
      <w:r w:rsidRPr="004F4F43">
        <w:rPr>
          <w:rFonts w:ascii="Times New Roman" w:hAnsi="Times New Roman" w:cs="Times New Roman"/>
          <w:sz w:val="24"/>
          <w:szCs w:val="24"/>
        </w:rPr>
        <w:t xml:space="preserve"> e em Claude </w:t>
      </w:r>
      <w:proofErr w:type="spellStart"/>
      <w:r w:rsidRPr="004F4F43">
        <w:rPr>
          <w:rFonts w:ascii="Times New Roman" w:hAnsi="Times New Roman" w:cs="Times New Roman"/>
          <w:sz w:val="24"/>
          <w:szCs w:val="24"/>
        </w:rPr>
        <w:t>Geffré</w:t>
      </w:r>
      <w:proofErr w:type="spellEnd"/>
      <w:r w:rsidR="00157086">
        <w:rPr>
          <w:rFonts w:ascii="Times New Roman" w:hAnsi="Times New Roman" w:cs="Times New Roman"/>
          <w:sz w:val="24"/>
          <w:szCs w:val="24"/>
        </w:rPr>
        <w:t>,</w:t>
      </w:r>
      <w:r w:rsidRPr="004F4F43">
        <w:rPr>
          <w:rFonts w:ascii="Times New Roman" w:hAnsi="Times New Roman" w:cs="Times New Roman"/>
          <w:sz w:val="24"/>
          <w:szCs w:val="24"/>
        </w:rPr>
        <w:t xml:space="preserve"> duas formas de fazer teologia das religiões que se centram em Cristo e acolhem as tradições religiosas diversas. </w:t>
      </w:r>
    </w:p>
    <w:p w14:paraId="33670AC8" w14:textId="77777777" w:rsidR="002928A2" w:rsidRDefault="002928A2" w:rsidP="005B73A5">
      <w:pPr>
        <w:spacing w:after="0" w:line="360" w:lineRule="auto"/>
        <w:jc w:val="both"/>
        <w:rPr>
          <w:rFonts w:ascii="Times New Roman" w:hAnsi="Times New Roman" w:cs="Times New Roman"/>
          <w:sz w:val="24"/>
          <w:szCs w:val="24"/>
        </w:rPr>
      </w:pPr>
    </w:p>
    <w:p w14:paraId="13156656" w14:textId="77777777" w:rsidR="002928A2" w:rsidRPr="00157086" w:rsidRDefault="00657185" w:rsidP="005B73A5">
      <w:pPr>
        <w:spacing w:after="0" w:line="360" w:lineRule="auto"/>
        <w:jc w:val="both"/>
        <w:rPr>
          <w:rFonts w:ascii="Times New Roman" w:hAnsi="Times New Roman" w:cs="Times New Roman"/>
          <w:b/>
          <w:bCs/>
          <w:sz w:val="24"/>
          <w:szCs w:val="24"/>
        </w:rPr>
      </w:pPr>
      <w:r w:rsidRPr="00157086">
        <w:rPr>
          <w:rFonts w:ascii="Times New Roman" w:hAnsi="Times New Roman" w:cs="Times New Roman"/>
          <w:b/>
          <w:bCs/>
          <w:sz w:val="24"/>
          <w:szCs w:val="24"/>
        </w:rPr>
        <w:t xml:space="preserve">2.2 </w:t>
      </w:r>
      <w:r w:rsidR="003B12F1" w:rsidRPr="00157086">
        <w:rPr>
          <w:rFonts w:ascii="Times New Roman" w:hAnsi="Times New Roman" w:cs="Times New Roman"/>
          <w:b/>
          <w:bCs/>
          <w:sz w:val="24"/>
          <w:szCs w:val="24"/>
        </w:rPr>
        <w:t xml:space="preserve">Desdobramento I: </w:t>
      </w:r>
      <w:r w:rsidR="002928A2" w:rsidRPr="00157086">
        <w:rPr>
          <w:rFonts w:ascii="Times New Roman" w:hAnsi="Times New Roman" w:cs="Times New Roman"/>
          <w:b/>
          <w:bCs/>
          <w:sz w:val="24"/>
          <w:szCs w:val="24"/>
        </w:rPr>
        <w:t>A teologia das religiões co</w:t>
      </w:r>
      <w:r w:rsidR="00804198" w:rsidRPr="00157086">
        <w:rPr>
          <w:rFonts w:ascii="Times New Roman" w:hAnsi="Times New Roman" w:cs="Times New Roman"/>
          <w:b/>
          <w:bCs/>
          <w:sz w:val="24"/>
          <w:szCs w:val="24"/>
        </w:rPr>
        <w:t>m</w:t>
      </w:r>
      <w:r w:rsidR="002928A2" w:rsidRPr="00157086">
        <w:rPr>
          <w:rFonts w:ascii="Times New Roman" w:hAnsi="Times New Roman" w:cs="Times New Roman"/>
          <w:b/>
          <w:bCs/>
          <w:sz w:val="24"/>
          <w:szCs w:val="24"/>
        </w:rPr>
        <w:t xml:space="preserve"> centralidade </w:t>
      </w:r>
      <w:proofErr w:type="spellStart"/>
      <w:r w:rsidR="002928A2" w:rsidRPr="00157086">
        <w:rPr>
          <w:rFonts w:ascii="Times New Roman" w:hAnsi="Times New Roman" w:cs="Times New Roman"/>
          <w:b/>
          <w:bCs/>
          <w:sz w:val="24"/>
          <w:szCs w:val="24"/>
        </w:rPr>
        <w:t>cristológico-soteriológica</w:t>
      </w:r>
      <w:proofErr w:type="spellEnd"/>
    </w:p>
    <w:p w14:paraId="3703B641" w14:textId="49C21BC4" w:rsidR="00E943D8" w:rsidRPr="004F4F43" w:rsidRDefault="00E943D8"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Jacques </w:t>
      </w:r>
      <w:proofErr w:type="spellStart"/>
      <w:r w:rsidRPr="004F4F43">
        <w:rPr>
          <w:rFonts w:ascii="Times New Roman" w:hAnsi="Times New Roman" w:cs="Times New Roman"/>
          <w:sz w:val="24"/>
          <w:szCs w:val="24"/>
        </w:rPr>
        <w:t>Dupuis</w:t>
      </w:r>
      <w:proofErr w:type="spellEnd"/>
      <w:r w:rsidRPr="004F4F43">
        <w:rPr>
          <w:rFonts w:ascii="Times New Roman" w:hAnsi="Times New Roman" w:cs="Times New Roman"/>
          <w:sz w:val="24"/>
          <w:szCs w:val="24"/>
        </w:rPr>
        <w:t xml:space="preserve"> trabalhou na Índia por cerca de trinta anos, efetuando uma rica experiência de encontro entre a fé cristã e as tradições hinduísta</w:t>
      </w:r>
      <w:r w:rsidR="004C3E9A">
        <w:rPr>
          <w:rFonts w:ascii="Times New Roman" w:hAnsi="Times New Roman" w:cs="Times New Roman"/>
          <w:sz w:val="24"/>
          <w:szCs w:val="24"/>
        </w:rPr>
        <w:t>s</w:t>
      </w:r>
      <w:r w:rsidRPr="004F4F43">
        <w:rPr>
          <w:rFonts w:ascii="Times New Roman" w:hAnsi="Times New Roman" w:cs="Times New Roman"/>
          <w:sz w:val="24"/>
          <w:szCs w:val="24"/>
        </w:rPr>
        <w:t xml:space="preserve"> e budistas, assaz presentes naquele pa</w:t>
      </w:r>
      <w:r w:rsidR="00C4559C" w:rsidRPr="004F4F43">
        <w:rPr>
          <w:rFonts w:ascii="Times New Roman" w:hAnsi="Times New Roman" w:cs="Times New Roman"/>
          <w:sz w:val="24"/>
          <w:szCs w:val="24"/>
        </w:rPr>
        <w:t xml:space="preserve">ís. Ao atuar na </w:t>
      </w:r>
      <w:proofErr w:type="spellStart"/>
      <w:r w:rsidR="00C4559C" w:rsidRPr="004F4F43">
        <w:rPr>
          <w:rFonts w:ascii="Times New Roman" w:hAnsi="Times New Roman" w:cs="Times New Roman"/>
          <w:sz w:val="24"/>
          <w:szCs w:val="24"/>
        </w:rPr>
        <w:t>Pontificia</w:t>
      </w:r>
      <w:proofErr w:type="spellEnd"/>
      <w:r w:rsidR="00C4559C" w:rsidRPr="004F4F43">
        <w:rPr>
          <w:rFonts w:ascii="Times New Roman" w:hAnsi="Times New Roman" w:cs="Times New Roman"/>
          <w:sz w:val="24"/>
          <w:szCs w:val="24"/>
        </w:rPr>
        <w:t xml:space="preserve"> </w:t>
      </w:r>
      <w:proofErr w:type="spellStart"/>
      <w:r w:rsidR="00C4559C" w:rsidRPr="004F4F43">
        <w:rPr>
          <w:rFonts w:ascii="Times New Roman" w:hAnsi="Times New Roman" w:cs="Times New Roman"/>
          <w:sz w:val="24"/>
          <w:szCs w:val="24"/>
        </w:rPr>
        <w:t>Unive</w:t>
      </w:r>
      <w:r w:rsidRPr="004F4F43">
        <w:rPr>
          <w:rFonts w:ascii="Times New Roman" w:hAnsi="Times New Roman" w:cs="Times New Roman"/>
          <w:sz w:val="24"/>
          <w:szCs w:val="24"/>
        </w:rPr>
        <w:t>rsità</w:t>
      </w:r>
      <w:proofErr w:type="spellEnd"/>
      <w:r w:rsidRPr="004F4F43">
        <w:rPr>
          <w:rFonts w:ascii="Times New Roman" w:hAnsi="Times New Roman" w:cs="Times New Roman"/>
          <w:sz w:val="24"/>
          <w:szCs w:val="24"/>
        </w:rPr>
        <w:t xml:space="preserve"> Gregoriana a partir de 1984, como docente de cristologia, o teólogo belga uniu a sistemática teológica e </w:t>
      </w:r>
      <w:r w:rsidR="00121EA8">
        <w:rPr>
          <w:rFonts w:ascii="Times New Roman" w:hAnsi="Times New Roman" w:cs="Times New Roman"/>
          <w:sz w:val="24"/>
          <w:szCs w:val="24"/>
        </w:rPr>
        <w:t xml:space="preserve">a </w:t>
      </w:r>
      <w:r w:rsidRPr="004F4F43">
        <w:rPr>
          <w:rFonts w:ascii="Times New Roman" w:hAnsi="Times New Roman" w:cs="Times New Roman"/>
          <w:sz w:val="24"/>
          <w:szCs w:val="24"/>
        </w:rPr>
        <w:t>sua experiência religiosa</w:t>
      </w:r>
      <w:r w:rsidR="00C4559C" w:rsidRPr="004F4F43">
        <w:rPr>
          <w:rFonts w:ascii="Times New Roman" w:hAnsi="Times New Roman" w:cs="Times New Roman"/>
          <w:sz w:val="24"/>
          <w:szCs w:val="24"/>
        </w:rPr>
        <w:t xml:space="preserve"> realizada na Í</w:t>
      </w:r>
      <w:r w:rsidR="00412937" w:rsidRPr="004F4F43">
        <w:rPr>
          <w:rFonts w:ascii="Times New Roman" w:hAnsi="Times New Roman" w:cs="Times New Roman"/>
          <w:sz w:val="24"/>
          <w:szCs w:val="24"/>
        </w:rPr>
        <w:t xml:space="preserve">ndia, vindo a formular uma teologia das religiões com centralidade </w:t>
      </w:r>
      <w:proofErr w:type="spellStart"/>
      <w:r w:rsidR="00412937" w:rsidRPr="004F4F43">
        <w:rPr>
          <w:rFonts w:ascii="Times New Roman" w:hAnsi="Times New Roman" w:cs="Times New Roman"/>
          <w:sz w:val="24"/>
          <w:szCs w:val="24"/>
        </w:rPr>
        <w:t>cristológica</w:t>
      </w:r>
      <w:proofErr w:type="spellEnd"/>
      <w:r w:rsidR="00412937" w:rsidRPr="004F4F43">
        <w:rPr>
          <w:rFonts w:ascii="Times New Roman" w:hAnsi="Times New Roman" w:cs="Times New Roman"/>
          <w:sz w:val="24"/>
          <w:szCs w:val="24"/>
        </w:rPr>
        <w:t xml:space="preserve"> em sua obra </w:t>
      </w:r>
      <w:proofErr w:type="spellStart"/>
      <w:r w:rsidR="00C4559C" w:rsidRPr="004F4F43">
        <w:rPr>
          <w:rFonts w:ascii="Times New Roman" w:hAnsi="Times New Roman" w:cs="Times New Roman"/>
          <w:i/>
          <w:sz w:val="24"/>
          <w:szCs w:val="24"/>
        </w:rPr>
        <w:t>Gesù</w:t>
      </w:r>
      <w:proofErr w:type="spellEnd"/>
      <w:r w:rsidR="00C4559C" w:rsidRPr="004F4F43">
        <w:rPr>
          <w:rFonts w:ascii="Times New Roman" w:hAnsi="Times New Roman" w:cs="Times New Roman"/>
          <w:i/>
          <w:sz w:val="24"/>
          <w:szCs w:val="24"/>
        </w:rPr>
        <w:t xml:space="preserve"> Cristo </w:t>
      </w:r>
      <w:proofErr w:type="spellStart"/>
      <w:r w:rsidR="00C4559C" w:rsidRPr="004F4F43">
        <w:rPr>
          <w:rFonts w:ascii="Times New Roman" w:hAnsi="Times New Roman" w:cs="Times New Roman"/>
          <w:i/>
          <w:sz w:val="24"/>
          <w:szCs w:val="24"/>
        </w:rPr>
        <w:t>i</w:t>
      </w:r>
      <w:r w:rsidR="00412937" w:rsidRPr="004F4F43">
        <w:rPr>
          <w:rFonts w:ascii="Times New Roman" w:hAnsi="Times New Roman" w:cs="Times New Roman"/>
          <w:i/>
          <w:sz w:val="24"/>
          <w:szCs w:val="24"/>
        </w:rPr>
        <w:t>ncontro</w:t>
      </w:r>
      <w:proofErr w:type="spellEnd"/>
      <w:r w:rsidR="00412937" w:rsidRPr="004F4F43">
        <w:rPr>
          <w:rFonts w:ascii="Times New Roman" w:hAnsi="Times New Roman" w:cs="Times New Roman"/>
          <w:i/>
          <w:sz w:val="24"/>
          <w:szCs w:val="24"/>
        </w:rPr>
        <w:t xml:space="preserve"> </w:t>
      </w:r>
      <w:proofErr w:type="spellStart"/>
      <w:r w:rsidR="00412937" w:rsidRPr="004F4F43">
        <w:rPr>
          <w:rFonts w:ascii="Times New Roman" w:hAnsi="Times New Roman" w:cs="Times New Roman"/>
          <w:i/>
          <w:sz w:val="24"/>
          <w:szCs w:val="24"/>
        </w:rPr>
        <w:t>alle</w:t>
      </w:r>
      <w:proofErr w:type="spellEnd"/>
      <w:r w:rsidR="00412937" w:rsidRPr="004F4F43">
        <w:rPr>
          <w:rFonts w:ascii="Times New Roman" w:hAnsi="Times New Roman" w:cs="Times New Roman"/>
          <w:i/>
          <w:sz w:val="24"/>
          <w:szCs w:val="24"/>
        </w:rPr>
        <w:t xml:space="preserve"> </w:t>
      </w:r>
      <w:proofErr w:type="spellStart"/>
      <w:r w:rsidR="00412937" w:rsidRPr="004F4F43">
        <w:rPr>
          <w:rFonts w:ascii="Times New Roman" w:hAnsi="Times New Roman" w:cs="Times New Roman"/>
          <w:i/>
          <w:sz w:val="24"/>
          <w:szCs w:val="24"/>
        </w:rPr>
        <w:t>religioni</w:t>
      </w:r>
      <w:proofErr w:type="spellEnd"/>
      <w:r w:rsidR="00412937" w:rsidRPr="004F4F43">
        <w:rPr>
          <w:rFonts w:ascii="Times New Roman" w:hAnsi="Times New Roman" w:cs="Times New Roman"/>
          <w:i/>
          <w:sz w:val="24"/>
          <w:szCs w:val="24"/>
        </w:rPr>
        <w:t xml:space="preserve"> </w:t>
      </w:r>
      <w:r w:rsidR="00412937" w:rsidRPr="004F4F43">
        <w:rPr>
          <w:rFonts w:ascii="Times New Roman" w:hAnsi="Times New Roman" w:cs="Times New Roman"/>
          <w:sz w:val="24"/>
          <w:szCs w:val="24"/>
        </w:rPr>
        <w:t>(1989).</w:t>
      </w:r>
      <w:r w:rsidR="00C4559C" w:rsidRPr="004F4F43">
        <w:rPr>
          <w:rFonts w:ascii="Times New Roman" w:hAnsi="Times New Roman" w:cs="Times New Roman"/>
          <w:sz w:val="24"/>
          <w:szCs w:val="24"/>
        </w:rPr>
        <w:t xml:space="preserve"> Nessa obra, o autor compreende</w:t>
      </w:r>
      <w:r w:rsidR="00412937" w:rsidRPr="004F4F43">
        <w:rPr>
          <w:rFonts w:ascii="Times New Roman" w:hAnsi="Times New Roman" w:cs="Times New Roman"/>
          <w:sz w:val="24"/>
          <w:szCs w:val="24"/>
        </w:rPr>
        <w:t xml:space="preserve"> a necessidade de afirmar a fé em Jesus Cristo, que é o centro da fé cristã, no encontro do cristianismo com o hinduísmo. Não obstante a pressuposição de uso da fenomenologia e das ciências humanas para analisar o hinduísmo, o ponto forte do autor é teológico, pois sua pretensão </w:t>
      </w:r>
      <w:r w:rsidR="004C3E9A">
        <w:rPr>
          <w:rFonts w:ascii="Times New Roman" w:hAnsi="Times New Roman" w:cs="Times New Roman"/>
          <w:sz w:val="24"/>
          <w:szCs w:val="24"/>
        </w:rPr>
        <w:t xml:space="preserve">é </w:t>
      </w:r>
      <w:r w:rsidR="00412937" w:rsidRPr="004F4F43">
        <w:rPr>
          <w:rFonts w:ascii="Times New Roman" w:hAnsi="Times New Roman" w:cs="Times New Roman"/>
          <w:sz w:val="24"/>
          <w:szCs w:val="24"/>
        </w:rPr>
        <w:t>mostrar Jesus Cristo como evento salvífico universal, sem que</w:t>
      </w:r>
      <w:r w:rsidR="00121EA8">
        <w:rPr>
          <w:rFonts w:ascii="Times New Roman" w:hAnsi="Times New Roman" w:cs="Times New Roman"/>
          <w:sz w:val="24"/>
          <w:szCs w:val="24"/>
        </w:rPr>
        <w:t>,</w:t>
      </w:r>
      <w:r w:rsidR="00412937" w:rsidRPr="004F4F43">
        <w:rPr>
          <w:rFonts w:ascii="Times New Roman" w:hAnsi="Times New Roman" w:cs="Times New Roman"/>
          <w:sz w:val="24"/>
          <w:szCs w:val="24"/>
        </w:rPr>
        <w:t xml:space="preserve"> com isso, venha a impor uma forma histórica de Cristo e </w:t>
      </w:r>
      <w:r w:rsidR="00121EA8">
        <w:rPr>
          <w:rFonts w:ascii="Times New Roman" w:hAnsi="Times New Roman" w:cs="Times New Roman"/>
          <w:sz w:val="24"/>
          <w:szCs w:val="24"/>
        </w:rPr>
        <w:t xml:space="preserve">a </w:t>
      </w:r>
      <w:r w:rsidR="00412937" w:rsidRPr="004F4F43">
        <w:rPr>
          <w:rFonts w:ascii="Times New Roman" w:hAnsi="Times New Roman" w:cs="Times New Roman"/>
          <w:sz w:val="24"/>
          <w:szCs w:val="24"/>
        </w:rPr>
        <w:t>meno</w:t>
      </w:r>
      <w:r w:rsidR="00674083" w:rsidRPr="004F4F43">
        <w:rPr>
          <w:rFonts w:ascii="Times New Roman" w:hAnsi="Times New Roman" w:cs="Times New Roman"/>
          <w:sz w:val="24"/>
          <w:szCs w:val="24"/>
        </w:rPr>
        <w:t>sprezar as formas religiosas do</w:t>
      </w:r>
      <w:r w:rsidR="00412937" w:rsidRPr="004F4F43">
        <w:rPr>
          <w:rFonts w:ascii="Times New Roman" w:hAnsi="Times New Roman" w:cs="Times New Roman"/>
          <w:sz w:val="24"/>
          <w:szCs w:val="24"/>
        </w:rPr>
        <w:t xml:space="preserve"> hinduísmo. </w:t>
      </w:r>
    </w:p>
    <w:p w14:paraId="24739A41" w14:textId="1A5B7A7B" w:rsidR="00E943D8" w:rsidRPr="004F4F43" w:rsidRDefault="00E943D8"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A</w:t>
      </w:r>
      <w:r w:rsidR="00C4559C" w:rsidRPr="004F4F43">
        <w:rPr>
          <w:rFonts w:ascii="Times New Roman" w:hAnsi="Times New Roman" w:cs="Times New Roman"/>
          <w:sz w:val="24"/>
          <w:szCs w:val="24"/>
        </w:rPr>
        <w:t>o</w:t>
      </w:r>
      <w:r w:rsidRPr="004F4F43">
        <w:rPr>
          <w:rFonts w:ascii="Times New Roman" w:hAnsi="Times New Roman" w:cs="Times New Roman"/>
          <w:sz w:val="24"/>
          <w:szCs w:val="24"/>
        </w:rPr>
        <w:t xml:space="preserve"> preocupa</w:t>
      </w:r>
      <w:r w:rsidR="00C4559C" w:rsidRPr="004F4F43">
        <w:rPr>
          <w:rFonts w:ascii="Times New Roman" w:hAnsi="Times New Roman" w:cs="Times New Roman"/>
          <w:sz w:val="24"/>
          <w:szCs w:val="24"/>
        </w:rPr>
        <w:t>r-se em ef</w:t>
      </w:r>
      <w:r w:rsidRPr="004F4F43">
        <w:rPr>
          <w:rFonts w:ascii="Times New Roman" w:hAnsi="Times New Roman" w:cs="Times New Roman"/>
          <w:sz w:val="24"/>
          <w:szCs w:val="24"/>
        </w:rPr>
        <w:t>etivar uma teologia cristã capaz de pensar o pluralis</w:t>
      </w:r>
      <w:r w:rsidR="00C4559C" w:rsidRPr="004F4F43">
        <w:rPr>
          <w:rFonts w:ascii="Times New Roman" w:hAnsi="Times New Roman" w:cs="Times New Roman"/>
          <w:sz w:val="24"/>
          <w:szCs w:val="24"/>
        </w:rPr>
        <w:t xml:space="preserve">mo religioso, o autor concedeu </w:t>
      </w:r>
      <w:r w:rsidR="004C3E9A">
        <w:rPr>
          <w:rFonts w:ascii="Times New Roman" w:hAnsi="Times New Roman" w:cs="Times New Roman"/>
          <w:sz w:val="24"/>
          <w:szCs w:val="24"/>
        </w:rPr>
        <w:t>valor à análise da religião pelas</w:t>
      </w:r>
      <w:r w:rsidRPr="004F4F43">
        <w:rPr>
          <w:rFonts w:ascii="Times New Roman" w:hAnsi="Times New Roman" w:cs="Times New Roman"/>
          <w:sz w:val="24"/>
          <w:szCs w:val="24"/>
        </w:rPr>
        <w:t xml:space="preserve"> vias das ciências humanas e da fenomenologia da religião, </w:t>
      </w:r>
      <w:r w:rsidR="00C4559C" w:rsidRPr="004F4F43">
        <w:rPr>
          <w:rFonts w:ascii="Times New Roman" w:hAnsi="Times New Roman" w:cs="Times New Roman"/>
          <w:sz w:val="24"/>
          <w:szCs w:val="24"/>
        </w:rPr>
        <w:t xml:space="preserve">pretendendo </w:t>
      </w:r>
      <w:r w:rsidRPr="004F4F43">
        <w:rPr>
          <w:rFonts w:ascii="Times New Roman" w:hAnsi="Times New Roman" w:cs="Times New Roman"/>
          <w:sz w:val="24"/>
          <w:szCs w:val="24"/>
        </w:rPr>
        <w:t xml:space="preserve">trazer à tona o exercício teologal em pensar as religiões no contexto contemporâneo. </w:t>
      </w:r>
      <w:r w:rsidR="004C3E9A">
        <w:rPr>
          <w:rFonts w:ascii="Times New Roman" w:hAnsi="Times New Roman" w:cs="Times New Roman"/>
          <w:sz w:val="24"/>
          <w:szCs w:val="24"/>
        </w:rPr>
        <w:t>Servindo-se das</w:t>
      </w:r>
      <w:r w:rsidR="00C4559C" w:rsidRPr="004F4F43">
        <w:rPr>
          <w:rFonts w:ascii="Times New Roman" w:hAnsi="Times New Roman" w:cs="Times New Roman"/>
          <w:sz w:val="24"/>
          <w:szCs w:val="24"/>
        </w:rPr>
        <w:t xml:space="preserve"> </w:t>
      </w:r>
      <w:r w:rsidRPr="004F4F43">
        <w:rPr>
          <w:rFonts w:ascii="Times New Roman" w:hAnsi="Times New Roman" w:cs="Times New Roman"/>
          <w:sz w:val="24"/>
          <w:szCs w:val="24"/>
        </w:rPr>
        <w:t xml:space="preserve">mediações da filosofia fenomenológica e das ciências humanas, </w:t>
      </w:r>
      <w:r w:rsidR="00C4559C" w:rsidRPr="004F4F43">
        <w:rPr>
          <w:rFonts w:ascii="Times New Roman" w:hAnsi="Times New Roman" w:cs="Times New Roman"/>
          <w:sz w:val="24"/>
          <w:szCs w:val="24"/>
        </w:rPr>
        <w:t xml:space="preserve">o teólogo belga </w:t>
      </w:r>
      <w:r w:rsidRPr="004F4F43">
        <w:rPr>
          <w:rFonts w:ascii="Times New Roman" w:hAnsi="Times New Roman" w:cs="Times New Roman"/>
          <w:sz w:val="24"/>
          <w:szCs w:val="24"/>
        </w:rPr>
        <w:t xml:space="preserve">se fundamenta na fé revelada e afirma Jesus Cristo como evento salvífico universal, cuja presença há de ser concebida no bojo do pluralismo religioso. </w:t>
      </w:r>
      <w:r w:rsidR="00F4344D" w:rsidRPr="004F4F43">
        <w:rPr>
          <w:rFonts w:ascii="Times New Roman" w:hAnsi="Times New Roman" w:cs="Times New Roman"/>
          <w:sz w:val="24"/>
          <w:szCs w:val="24"/>
        </w:rPr>
        <w:t xml:space="preserve">Ao realizar o diálogo da fé cristã com o hinduísmo, o autor visualizou </w:t>
      </w:r>
      <w:r w:rsidRPr="004F4F43">
        <w:rPr>
          <w:rFonts w:ascii="Times New Roman" w:hAnsi="Times New Roman" w:cs="Times New Roman"/>
          <w:sz w:val="24"/>
          <w:szCs w:val="24"/>
        </w:rPr>
        <w:t xml:space="preserve">densamente alguns conceitos correspondentes a Deus e </w:t>
      </w:r>
      <w:r w:rsidR="00121EA8">
        <w:rPr>
          <w:rFonts w:ascii="Times New Roman" w:hAnsi="Times New Roman" w:cs="Times New Roman"/>
          <w:sz w:val="24"/>
          <w:szCs w:val="24"/>
        </w:rPr>
        <w:t xml:space="preserve">à </w:t>
      </w:r>
      <w:r w:rsidRPr="004F4F43">
        <w:rPr>
          <w:rFonts w:ascii="Times New Roman" w:hAnsi="Times New Roman" w:cs="Times New Roman"/>
          <w:sz w:val="24"/>
          <w:szCs w:val="24"/>
        </w:rPr>
        <w:t xml:space="preserve">sua manifestação pessoal no mundo, os quais, </w:t>
      </w:r>
      <w:r w:rsidR="00121EA8">
        <w:rPr>
          <w:rFonts w:ascii="Times New Roman" w:hAnsi="Times New Roman" w:cs="Times New Roman"/>
          <w:sz w:val="24"/>
          <w:szCs w:val="24"/>
        </w:rPr>
        <w:t>apesar das</w:t>
      </w:r>
      <w:r w:rsidRPr="004F4F43">
        <w:rPr>
          <w:rFonts w:ascii="Times New Roman" w:hAnsi="Times New Roman" w:cs="Times New Roman"/>
          <w:sz w:val="24"/>
          <w:szCs w:val="24"/>
        </w:rPr>
        <w:t xml:space="preserve"> relevantes diferenças, assemelham-se surpreendentemente ao que constitui a essência e o centro do dogma cristão.</w:t>
      </w:r>
      <w:r w:rsidR="00121EA8">
        <w:rPr>
          <w:rFonts w:ascii="Times New Roman" w:hAnsi="Times New Roman" w:cs="Times New Roman"/>
          <w:sz w:val="24"/>
          <w:szCs w:val="24"/>
        </w:rPr>
        <w:t xml:space="preserve"> </w:t>
      </w:r>
      <w:proofErr w:type="spellStart"/>
      <w:r w:rsidR="00121EA8">
        <w:rPr>
          <w:rFonts w:ascii="Times New Roman" w:hAnsi="Times New Roman" w:cs="Times New Roman"/>
          <w:sz w:val="24"/>
          <w:szCs w:val="24"/>
        </w:rPr>
        <w:t>Dupuis</w:t>
      </w:r>
      <w:proofErr w:type="spellEnd"/>
      <w:r w:rsidRPr="004F4F43">
        <w:rPr>
          <w:rFonts w:ascii="Times New Roman" w:hAnsi="Times New Roman" w:cs="Times New Roman"/>
          <w:sz w:val="24"/>
          <w:szCs w:val="24"/>
        </w:rPr>
        <w:t xml:space="preserve"> </w:t>
      </w:r>
      <w:r w:rsidR="00121EA8">
        <w:rPr>
          <w:rFonts w:ascii="Times New Roman" w:hAnsi="Times New Roman" w:cs="Times New Roman"/>
          <w:sz w:val="24"/>
          <w:szCs w:val="24"/>
        </w:rPr>
        <w:t>i</w:t>
      </w:r>
      <w:r w:rsidR="00F4344D" w:rsidRPr="004F4F43">
        <w:rPr>
          <w:rFonts w:ascii="Times New Roman" w:hAnsi="Times New Roman" w:cs="Times New Roman"/>
          <w:sz w:val="24"/>
          <w:szCs w:val="24"/>
        </w:rPr>
        <w:t xml:space="preserve">dentificou os </w:t>
      </w:r>
      <w:r w:rsidRPr="004F4F43">
        <w:rPr>
          <w:rFonts w:ascii="Times New Roman" w:hAnsi="Times New Roman" w:cs="Times New Roman"/>
          <w:sz w:val="24"/>
          <w:szCs w:val="24"/>
        </w:rPr>
        <w:t xml:space="preserve">conceitos de </w:t>
      </w:r>
      <w:proofErr w:type="spellStart"/>
      <w:r w:rsidRPr="004F4F43">
        <w:rPr>
          <w:rFonts w:ascii="Times New Roman" w:hAnsi="Times New Roman" w:cs="Times New Roman"/>
          <w:i/>
          <w:sz w:val="24"/>
          <w:szCs w:val="24"/>
        </w:rPr>
        <w:t>trimürti</w:t>
      </w:r>
      <w:proofErr w:type="spellEnd"/>
      <w:r w:rsidRPr="004F4F43">
        <w:rPr>
          <w:rFonts w:ascii="Times New Roman" w:hAnsi="Times New Roman" w:cs="Times New Roman"/>
          <w:i/>
          <w:sz w:val="24"/>
          <w:szCs w:val="24"/>
        </w:rPr>
        <w:t xml:space="preserve"> </w:t>
      </w:r>
      <w:r w:rsidRPr="004F4F43">
        <w:rPr>
          <w:rFonts w:ascii="Times New Roman" w:hAnsi="Times New Roman" w:cs="Times New Roman"/>
          <w:sz w:val="24"/>
          <w:szCs w:val="24"/>
        </w:rPr>
        <w:t xml:space="preserve">e </w:t>
      </w:r>
      <w:proofErr w:type="spellStart"/>
      <w:r w:rsidRPr="004F4F43">
        <w:rPr>
          <w:rFonts w:ascii="Times New Roman" w:hAnsi="Times New Roman" w:cs="Times New Roman"/>
          <w:i/>
          <w:sz w:val="24"/>
          <w:szCs w:val="24"/>
        </w:rPr>
        <w:t>saccidãnanda</w:t>
      </w:r>
      <w:proofErr w:type="spellEnd"/>
      <w:r w:rsidRPr="004F4F43">
        <w:rPr>
          <w:rFonts w:ascii="Times New Roman" w:hAnsi="Times New Roman" w:cs="Times New Roman"/>
          <w:i/>
          <w:sz w:val="24"/>
          <w:szCs w:val="24"/>
        </w:rPr>
        <w:t xml:space="preserve"> </w:t>
      </w:r>
      <w:r w:rsidRPr="004F4F43">
        <w:rPr>
          <w:rFonts w:ascii="Times New Roman" w:hAnsi="Times New Roman" w:cs="Times New Roman"/>
          <w:sz w:val="24"/>
          <w:szCs w:val="24"/>
        </w:rPr>
        <w:t xml:space="preserve">– Deus como ser, pensamento e beatitude – semelhantes à Trindade revelada em Jesus Cristo, </w:t>
      </w:r>
      <w:r w:rsidR="00C4559C" w:rsidRPr="004F4F43">
        <w:rPr>
          <w:rFonts w:ascii="Times New Roman" w:hAnsi="Times New Roman" w:cs="Times New Roman"/>
          <w:sz w:val="24"/>
          <w:szCs w:val="24"/>
        </w:rPr>
        <w:t>e o</w:t>
      </w:r>
      <w:r w:rsidRPr="004F4F43">
        <w:rPr>
          <w:rFonts w:ascii="Times New Roman" w:hAnsi="Times New Roman" w:cs="Times New Roman"/>
          <w:sz w:val="24"/>
          <w:szCs w:val="24"/>
        </w:rPr>
        <w:t xml:space="preserve"> conceito de </w:t>
      </w:r>
      <w:proofErr w:type="spellStart"/>
      <w:r w:rsidRPr="004F4F43">
        <w:rPr>
          <w:rFonts w:ascii="Times New Roman" w:hAnsi="Times New Roman" w:cs="Times New Roman"/>
          <w:i/>
          <w:sz w:val="24"/>
          <w:szCs w:val="24"/>
        </w:rPr>
        <w:t>avatãra</w:t>
      </w:r>
      <w:proofErr w:type="spellEnd"/>
      <w:r w:rsidRPr="004F4F43">
        <w:rPr>
          <w:rFonts w:ascii="Times New Roman" w:hAnsi="Times New Roman" w:cs="Times New Roman"/>
          <w:i/>
          <w:sz w:val="24"/>
          <w:szCs w:val="24"/>
        </w:rPr>
        <w:t xml:space="preserve"> </w:t>
      </w:r>
      <w:r w:rsidRPr="004F4F43">
        <w:rPr>
          <w:rFonts w:ascii="Times New Roman" w:hAnsi="Times New Roman" w:cs="Times New Roman"/>
          <w:sz w:val="24"/>
          <w:szCs w:val="24"/>
        </w:rPr>
        <w:t xml:space="preserve">– descida e manifestação </w:t>
      </w:r>
      <w:r w:rsidR="00C4559C" w:rsidRPr="004F4F43">
        <w:rPr>
          <w:rFonts w:ascii="Times New Roman" w:hAnsi="Times New Roman" w:cs="Times New Roman"/>
          <w:sz w:val="24"/>
          <w:szCs w:val="24"/>
        </w:rPr>
        <w:t>–</w:t>
      </w:r>
      <w:r w:rsidRPr="004F4F43">
        <w:rPr>
          <w:rFonts w:ascii="Times New Roman" w:hAnsi="Times New Roman" w:cs="Times New Roman"/>
          <w:sz w:val="24"/>
          <w:szCs w:val="24"/>
        </w:rPr>
        <w:t xml:space="preserve"> </w:t>
      </w:r>
      <w:r w:rsidR="00C4559C" w:rsidRPr="004F4F43">
        <w:rPr>
          <w:rFonts w:ascii="Times New Roman" w:hAnsi="Times New Roman" w:cs="Times New Roman"/>
          <w:sz w:val="24"/>
          <w:szCs w:val="24"/>
        </w:rPr>
        <w:t xml:space="preserve">que </w:t>
      </w:r>
      <w:r w:rsidRPr="004F4F43">
        <w:rPr>
          <w:rFonts w:ascii="Times New Roman" w:hAnsi="Times New Roman" w:cs="Times New Roman"/>
          <w:sz w:val="24"/>
          <w:szCs w:val="24"/>
        </w:rPr>
        <w:t xml:space="preserve">é próximo ao conceito cristão de encarnação. Por isso, ao afirmar a sua teologia </w:t>
      </w:r>
      <w:proofErr w:type="spellStart"/>
      <w:r w:rsidRPr="004F4F43">
        <w:rPr>
          <w:rFonts w:ascii="Times New Roman" w:hAnsi="Times New Roman" w:cs="Times New Roman"/>
          <w:sz w:val="24"/>
          <w:szCs w:val="24"/>
        </w:rPr>
        <w:t>cristológica</w:t>
      </w:r>
      <w:proofErr w:type="spellEnd"/>
      <w:r w:rsidRPr="004F4F43">
        <w:rPr>
          <w:rFonts w:ascii="Times New Roman" w:hAnsi="Times New Roman" w:cs="Times New Roman"/>
          <w:sz w:val="24"/>
          <w:szCs w:val="24"/>
        </w:rPr>
        <w:t xml:space="preserve"> das religiões, Jacques </w:t>
      </w:r>
      <w:proofErr w:type="spellStart"/>
      <w:r w:rsidRPr="004F4F43">
        <w:rPr>
          <w:rFonts w:ascii="Times New Roman" w:hAnsi="Times New Roman" w:cs="Times New Roman"/>
          <w:sz w:val="24"/>
          <w:szCs w:val="24"/>
        </w:rPr>
        <w:t>Dupuis</w:t>
      </w:r>
      <w:proofErr w:type="spellEnd"/>
      <w:r w:rsidRPr="004F4F43">
        <w:rPr>
          <w:rFonts w:ascii="Times New Roman" w:hAnsi="Times New Roman" w:cs="Times New Roman"/>
          <w:sz w:val="24"/>
          <w:szCs w:val="24"/>
        </w:rPr>
        <w:t xml:space="preserve"> desenvolve o conceito de Jesus Cristo “</w:t>
      </w:r>
      <w:proofErr w:type="spellStart"/>
      <w:r w:rsidRPr="004F4F43">
        <w:rPr>
          <w:rFonts w:ascii="Times New Roman" w:hAnsi="Times New Roman" w:cs="Times New Roman"/>
          <w:i/>
          <w:sz w:val="24"/>
          <w:szCs w:val="24"/>
        </w:rPr>
        <w:t>sans</w:t>
      </w:r>
      <w:proofErr w:type="spellEnd"/>
      <w:r w:rsidRPr="004F4F43">
        <w:rPr>
          <w:rFonts w:ascii="Times New Roman" w:hAnsi="Times New Roman" w:cs="Times New Roman"/>
          <w:i/>
          <w:sz w:val="24"/>
          <w:szCs w:val="24"/>
        </w:rPr>
        <w:t xml:space="preserve"> attaché</w:t>
      </w:r>
      <w:r w:rsidRPr="004F4F43">
        <w:rPr>
          <w:rFonts w:ascii="Times New Roman" w:hAnsi="Times New Roman" w:cs="Times New Roman"/>
          <w:sz w:val="24"/>
          <w:szCs w:val="24"/>
        </w:rPr>
        <w:t>” – des</w:t>
      </w:r>
      <w:r w:rsidR="00F4344D" w:rsidRPr="004F4F43">
        <w:rPr>
          <w:rFonts w:ascii="Times New Roman" w:hAnsi="Times New Roman" w:cs="Times New Roman"/>
          <w:sz w:val="24"/>
          <w:szCs w:val="24"/>
        </w:rPr>
        <w:t>prendido</w:t>
      </w:r>
      <w:r w:rsidRPr="004F4F43">
        <w:rPr>
          <w:rFonts w:ascii="Times New Roman" w:hAnsi="Times New Roman" w:cs="Times New Roman"/>
          <w:sz w:val="24"/>
          <w:szCs w:val="24"/>
        </w:rPr>
        <w:t xml:space="preserve"> –</w:t>
      </w:r>
      <w:r w:rsidR="00F4344D" w:rsidRPr="004F4F43">
        <w:rPr>
          <w:rFonts w:ascii="Times New Roman" w:hAnsi="Times New Roman" w:cs="Times New Roman"/>
          <w:sz w:val="24"/>
          <w:szCs w:val="24"/>
        </w:rPr>
        <w:t xml:space="preserve">, </w:t>
      </w:r>
      <w:r w:rsidRPr="004F4F43">
        <w:rPr>
          <w:rFonts w:ascii="Times New Roman" w:hAnsi="Times New Roman" w:cs="Times New Roman"/>
          <w:sz w:val="24"/>
          <w:szCs w:val="24"/>
        </w:rPr>
        <w:t xml:space="preserve">articula Cristo e tradição hindu de </w:t>
      </w:r>
      <w:r w:rsidRPr="004F4F43">
        <w:rPr>
          <w:rFonts w:ascii="Times New Roman" w:hAnsi="Times New Roman" w:cs="Times New Roman"/>
          <w:i/>
          <w:sz w:val="24"/>
          <w:szCs w:val="24"/>
        </w:rPr>
        <w:t>yoga</w:t>
      </w:r>
      <w:r w:rsidRPr="004F4F43">
        <w:rPr>
          <w:rFonts w:ascii="Times New Roman" w:hAnsi="Times New Roman" w:cs="Times New Roman"/>
          <w:sz w:val="24"/>
          <w:szCs w:val="24"/>
        </w:rPr>
        <w:t xml:space="preserve">, realça a experiência mística hindu-cristã vivida na prática monacal de Dom Henri Le </w:t>
      </w:r>
      <w:proofErr w:type="spellStart"/>
      <w:r w:rsidRPr="004F4F43">
        <w:rPr>
          <w:rFonts w:ascii="Times New Roman" w:hAnsi="Times New Roman" w:cs="Times New Roman"/>
          <w:sz w:val="24"/>
          <w:szCs w:val="24"/>
        </w:rPr>
        <w:t>Saux</w:t>
      </w:r>
      <w:proofErr w:type="spellEnd"/>
      <w:r w:rsidRPr="004F4F43">
        <w:rPr>
          <w:rFonts w:ascii="Times New Roman" w:hAnsi="Times New Roman" w:cs="Times New Roman"/>
          <w:sz w:val="24"/>
          <w:szCs w:val="24"/>
        </w:rPr>
        <w:t xml:space="preserve">, cujo testemunho evoca a unidade e o diálogo inter-religioso presente na simplicidade, na caridade e na construção da paz (DUPUIS, 1989, p. 23-149). Em seguida, desenvolve a unicidade e a universalidade de Cristo, mediante a apresentação das alianças de Deus com os povos concebidas na perspectiva histórico-salvífica, a </w:t>
      </w:r>
      <w:r w:rsidRPr="004F4F43">
        <w:rPr>
          <w:rFonts w:ascii="Times New Roman" w:hAnsi="Times New Roman" w:cs="Times New Roman"/>
          <w:sz w:val="24"/>
          <w:szCs w:val="24"/>
        </w:rPr>
        <w:lastRenderedPageBreak/>
        <w:t>reflexão sobre a salvação e a revelação de Cristo e sua relação com as outras religiões</w:t>
      </w:r>
      <w:r w:rsidR="00732723">
        <w:rPr>
          <w:rFonts w:ascii="Times New Roman" w:hAnsi="Times New Roman" w:cs="Times New Roman"/>
          <w:sz w:val="24"/>
          <w:szCs w:val="24"/>
        </w:rPr>
        <w:t>,</w:t>
      </w:r>
      <w:r w:rsidRPr="004F4F43">
        <w:rPr>
          <w:rFonts w:ascii="Times New Roman" w:hAnsi="Times New Roman" w:cs="Times New Roman"/>
          <w:sz w:val="24"/>
          <w:szCs w:val="24"/>
        </w:rPr>
        <w:t xml:space="preserve"> e aponta como pode ser efetivo o diálogo inter-religioso (DUPUIS, 1989, p. 153-325). </w:t>
      </w:r>
    </w:p>
    <w:p w14:paraId="01F183C3" w14:textId="231AAB66" w:rsidR="00E943D8" w:rsidRPr="004F4F43" w:rsidRDefault="00F4344D"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O amadurecimento de seu trabalho, levou Jacques </w:t>
      </w:r>
      <w:proofErr w:type="spellStart"/>
      <w:r w:rsidRPr="004F4F43">
        <w:rPr>
          <w:rFonts w:ascii="Times New Roman" w:hAnsi="Times New Roman" w:cs="Times New Roman"/>
          <w:sz w:val="24"/>
          <w:szCs w:val="24"/>
        </w:rPr>
        <w:t>Dupuis</w:t>
      </w:r>
      <w:proofErr w:type="spellEnd"/>
      <w:r w:rsidRPr="004F4F43">
        <w:rPr>
          <w:rFonts w:ascii="Times New Roman" w:hAnsi="Times New Roman" w:cs="Times New Roman"/>
          <w:sz w:val="24"/>
          <w:szCs w:val="24"/>
        </w:rPr>
        <w:t xml:space="preserve"> a elaborar a obra </w:t>
      </w:r>
      <w:r w:rsidRPr="004F4F43">
        <w:rPr>
          <w:rFonts w:ascii="Times New Roman" w:hAnsi="Times New Roman" w:cs="Times New Roman"/>
          <w:i/>
          <w:sz w:val="24"/>
          <w:szCs w:val="24"/>
        </w:rPr>
        <w:t xml:space="preserve">Verso uma teologia </w:t>
      </w:r>
      <w:proofErr w:type="spellStart"/>
      <w:r w:rsidRPr="004F4F43">
        <w:rPr>
          <w:rFonts w:ascii="Times New Roman" w:hAnsi="Times New Roman" w:cs="Times New Roman"/>
          <w:i/>
          <w:sz w:val="24"/>
          <w:szCs w:val="24"/>
        </w:rPr>
        <w:t>cristiana</w:t>
      </w:r>
      <w:proofErr w:type="spellEnd"/>
      <w:r w:rsidRPr="004F4F43">
        <w:rPr>
          <w:rFonts w:ascii="Times New Roman" w:hAnsi="Times New Roman" w:cs="Times New Roman"/>
          <w:i/>
          <w:sz w:val="24"/>
          <w:szCs w:val="24"/>
        </w:rPr>
        <w:t xml:space="preserve"> </w:t>
      </w:r>
      <w:proofErr w:type="spellStart"/>
      <w:r w:rsidRPr="004F4F43">
        <w:rPr>
          <w:rFonts w:ascii="Times New Roman" w:hAnsi="Times New Roman" w:cs="Times New Roman"/>
          <w:i/>
          <w:sz w:val="24"/>
          <w:szCs w:val="24"/>
        </w:rPr>
        <w:t>del</w:t>
      </w:r>
      <w:proofErr w:type="spellEnd"/>
      <w:r w:rsidRPr="004F4F43">
        <w:rPr>
          <w:rFonts w:ascii="Times New Roman" w:hAnsi="Times New Roman" w:cs="Times New Roman"/>
          <w:i/>
          <w:sz w:val="24"/>
          <w:szCs w:val="24"/>
        </w:rPr>
        <w:t xml:space="preserve"> pluralismo religioso </w:t>
      </w:r>
      <w:r w:rsidRPr="004F4F43">
        <w:rPr>
          <w:rFonts w:ascii="Times New Roman" w:hAnsi="Times New Roman" w:cs="Times New Roman"/>
          <w:sz w:val="24"/>
          <w:szCs w:val="24"/>
        </w:rPr>
        <w:t xml:space="preserve">(1997), de modo a articular a cristologia com a trindade e com a pneumatologia, aprofundando a </w:t>
      </w:r>
      <w:r w:rsidR="00E943D8" w:rsidRPr="004F4F43">
        <w:rPr>
          <w:rFonts w:ascii="Times New Roman" w:hAnsi="Times New Roman" w:cs="Times New Roman"/>
          <w:sz w:val="24"/>
          <w:szCs w:val="24"/>
        </w:rPr>
        <w:t xml:space="preserve">soteriologia </w:t>
      </w:r>
      <w:r w:rsidR="004C603E" w:rsidRPr="004F4F43">
        <w:rPr>
          <w:rFonts w:ascii="Times New Roman" w:hAnsi="Times New Roman" w:cs="Times New Roman"/>
          <w:sz w:val="24"/>
          <w:szCs w:val="24"/>
        </w:rPr>
        <w:t xml:space="preserve">ao </w:t>
      </w:r>
      <w:r w:rsidR="00E943D8" w:rsidRPr="004F4F43">
        <w:rPr>
          <w:rFonts w:ascii="Times New Roman" w:hAnsi="Times New Roman" w:cs="Times New Roman"/>
          <w:sz w:val="24"/>
          <w:szCs w:val="24"/>
        </w:rPr>
        <w:t>utiliza</w:t>
      </w:r>
      <w:r w:rsidR="004C603E" w:rsidRPr="004F4F43">
        <w:rPr>
          <w:rFonts w:ascii="Times New Roman" w:hAnsi="Times New Roman" w:cs="Times New Roman"/>
          <w:sz w:val="24"/>
          <w:szCs w:val="24"/>
        </w:rPr>
        <w:t>r</w:t>
      </w:r>
      <w:r w:rsidR="00E943D8" w:rsidRPr="004F4F43">
        <w:rPr>
          <w:rFonts w:ascii="Times New Roman" w:hAnsi="Times New Roman" w:cs="Times New Roman"/>
          <w:sz w:val="24"/>
          <w:szCs w:val="24"/>
        </w:rPr>
        <w:t>-se da categoria Reino de Deus – que é uma categoria apocalí</w:t>
      </w:r>
      <w:r w:rsidR="00C4559C" w:rsidRPr="004F4F43">
        <w:rPr>
          <w:rFonts w:ascii="Times New Roman" w:hAnsi="Times New Roman" w:cs="Times New Roman"/>
          <w:sz w:val="24"/>
          <w:szCs w:val="24"/>
        </w:rPr>
        <w:t>p</w:t>
      </w:r>
      <w:r w:rsidR="00E943D8" w:rsidRPr="004F4F43">
        <w:rPr>
          <w:rFonts w:ascii="Times New Roman" w:hAnsi="Times New Roman" w:cs="Times New Roman"/>
          <w:sz w:val="24"/>
          <w:szCs w:val="24"/>
        </w:rPr>
        <w:t xml:space="preserve">tica denotativa da soberania e do senhorio de Deus na história e no universo – </w:t>
      </w:r>
      <w:r w:rsidRPr="004F4F43">
        <w:rPr>
          <w:rFonts w:ascii="Times New Roman" w:hAnsi="Times New Roman" w:cs="Times New Roman"/>
          <w:sz w:val="24"/>
          <w:szCs w:val="24"/>
        </w:rPr>
        <w:t xml:space="preserve">para </w:t>
      </w:r>
      <w:r w:rsidR="00E943D8" w:rsidRPr="004F4F43">
        <w:rPr>
          <w:rFonts w:ascii="Times New Roman" w:hAnsi="Times New Roman" w:cs="Times New Roman"/>
          <w:sz w:val="24"/>
          <w:szCs w:val="24"/>
        </w:rPr>
        <w:t xml:space="preserve">ampliar a proximidade com </w:t>
      </w:r>
      <w:r w:rsidR="009013B4">
        <w:rPr>
          <w:rFonts w:ascii="Times New Roman" w:hAnsi="Times New Roman" w:cs="Times New Roman"/>
          <w:sz w:val="24"/>
          <w:szCs w:val="24"/>
        </w:rPr>
        <w:t>as religiões. Para isso, realizou</w:t>
      </w:r>
      <w:r w:rsidR="00E943D8" w:rsidRPr="004F4F43">
        <w:rPr>
          <w:rFonts w:ascii="Times New Roman" w:hAnsi="Times New Roman" w:cs="Times New Roman"/>
          <w:sz w:val="24"/>
          <w:szCs w:val="24"/>
        </w:rPr>
        <w:t xml:space="preserve"> uma leitura sistemática</w:t>
      </w:r>
      <w:r w:rsidR="00732723">
        <w:rPr>
          <w:rFonts w:ascii="Times New Roman" w:hAnsi="Times New Roman" w:cs="Times New Roman"/>
          <w:sz w:val="24"/>
          <w:szCs w:val="24"/>
        </w:rPr>
        <w:t>,</w:t>
      </w:r>
      <w:r w:rsidR="00E943D8" w:rsidRPr="004F4F43">
        <w:rPr>
          <w:rFonts w:ascii="Times New Roman" w:hAnsi="Times New Roman" w:cs="Times New Roman"/>
          <w:sz w:val="24"/>
          <w:szCs w:val="24"/>
        </w:rPr>
        <w:t xml:space="preserve"> efetivando o</w:t>
      </w:r>
      <w:r w:rsidR="008575F8" w:rsidRPr="004F4F43">
        <w:rPr>
          <w:rFonts w:ascii="Times New Roman" w:hAnsi="Times New Roman" w:cs="Times New Roman"/>
          <w:sz w:val="24"/>
          <w:szCs w:val="24"/>
        </w:rPr>
        <w:t xml:space="preserve"> movimento do</w:t>
      </w:r>
      <w:r w:rsidR="00E943D8" w:rsidRPr="004F4F43">
        <w:rPr>
          <w:rFonts w:ascii="Times New Roman" w:hAnsi="Times New Roman" w:cs="Times New Roman"/>
          <w:sz w:val="24"/>
          <w:szCs w:val="24"/>
        </w:rPr>
        <w:t xml:space="preserve"> </w:t>
      </w:r>
      <w:proofErr w:type="spellStart"/>
      <w:r w:rsidR="00E943D8" w:rsidRPr="004F4F43">
        <w:rPr>
          <w:rFonts w:ascii="Times New Roman" w:hAnsi="Times New Roman" w:cs="Times New Roman"/>
          <w:i/>
          <w:sz w:val="24"/>
          <w:szCs w:val="24"/>
        </w:rPr>
        <w:t>auditus</w:t>
      </w:r>
      <w:proofErr w:type="spellEnd"/>
      <w:r w:rsidR="00E943D8" w:rsidRPr="004F4F43">
        <w:rPr>
          <w:rFonts w:ascii="Times New Roman" w:hAnsi="Times New Roman" w:cs="Times New Roman"/>
          <w:i/>
          <w:sz w:val="24"/>
          <w:szCs w:val="24"/>
        </w:rPr>
        <w:t xml:space="preserve"> </w:t>
      </w:r>
      <w:proofErr w:type="spellStart"/>
      <w:r w:rsidR="00E943D8" w:rsidRPr="004F4F43">
        <w:rPr>
          <w:rFonts w:ascii="Times New Roman" w:hAnsi="Times New Roman" w:cs="Times New Roman"/>
          <w:i/>
          <w:sz w:val="24"/>
          <w:szCs w:val="24"/>
        </w:rPr>
        <w:t>fidei</w:t>
      </w:r>
      <w:proofErr w:type="spellEnd"/>
      <w:r w:rsidR="008575F8" w:rsidRPr="004F4F43">
        <w:rPr>
          <w:rFonts w:ascii="Times New Roman" w:hAnsi="Times New Roman" w:cs="Times New Roman"/>
          <w:sz w:val="24"/>
          <w:szCs w:val="24"/>
        </w:rPr>
        <w:t xml:space="preserve"> e sua articulação com o </w:t>
      </w:r>
      <w:proofErr w:type="spellStart"/>
      <w:r w:rsidR="008575F8" w:rsidRPr="004F4F43">
        <w:rPr>
          <w:rFonts w:ascii="Times New Roman" w:hAnsi="Times New Roman" w:cs="Times New Roman"/>
          <w:i/>
          <w:sz w:val="24"/>
          <w:szCs w:val="24"/>
        </w:rPr>
        <w:t>intellectus</w:t>
      </w:r>
      <w:proofErr w:type="spellEnd"/>
      <w:r w:rsidR="008575F8" w:rsidRPr="004F4F43">
        <w:rPr>
          <w:rFonts w:ascii="Times New Roman" w:hAnsi="Times New Roman" w:cs="Times New Roman"/>
          <w:i/>
          <w:sz w:val="24"/>
          <w:szCs w:val="24"/>
        </w:rPr>
        <w:t xml:space="preserve"> </w:t>
      </w:r>
      <w:proofErr w:type="spellStart"/>
      <w:r w:rsidR="008575F8" w:rsidRPr="004F4F43">
        <w:rPr>
          <w:rFonts w:ascii="Times New Roman" w:hAnsi="Times New Roman" w:cs="Times New Roman"/>
          <w:i/>
          <w:sz w:val="24"/>
          <w:szCs w:val="24"/>
        </w:rPr>
        <w:t>fidei</w:t>
      </w:r>
      <w:proofErr w:type="spellEnd"/>
      <w:r w:rsidR="008575F8" w:rsidRPr="004F4F43">
        <w:rPr>
          <w:rFonts w:ascii="Times New Roman" w:hAnsi="Times New Roman" w:cs="Times New Roman"/>
          <w:sz w:val="24"/>
          <w:szCs w:val="24"/>
        </w:rPr>
        <w:t xml:space="preserve">, examinando a Escritura e a Tradição em uma </w:t>
      </w:r>
      <w:r w:rsidR="001A1C34" w:rsidRPr="004F4F43">
        <w:rPr>
          <w:rFonts w:ascii="Times New Roman" w:hAnsi="Times New Roman" w:cs="Times New Roman"/>
          <w:sz w:val="24"/>
          <w:szCs w:val="24"/>
        </w:rPr>
        <w:t xml:space="preserve">hermenêutica </w:t>
      </w:r>
      <w:r w:rsidR="004C603E" w:rsidRPr="004F4F43">
        <w:rPr>
          <w:rFonts w:ascii="Times New Roman" w:hAnsi="Times New Roman" w:cs="Times New Roman"/>
          <w:sz w:val="24"/>
          <w:szCs w:val="24"/>
        </w:rPr>
        <w:t xml:space="preserve">de </w:t>
      </w:r>
      <w:r w:rsidR="008575F8" w:rsidRPr="004F4F43">
        <w:rPr>
          <w:rFonts w:ascii="Times New Roman" w:hAnsi="Times New Roman" w:cs="Times New Roman"/>
          <w:sz w:val="24"/>
          <w:szCs w:val="24"/>
        </w:rPr>
        <w:t>perspectiva</w:t>
      </w:r>
      <w:r w:rsidR="001A1C34" w:rsidRPr="004F4F43">
        <w:rPr>
          <w:rFonts w:ascii="Times New Roman" w:hAnsi="Times New Roman" w:cs="Times New Roman"/>
          <w:i/>
          <w:sz w:val="24"/>
          <w:szCs w:val="24"/>
        </w:rPr>
        <w:t xml:space="preserve"> </w:t>
      </w:r>
      <w:proofErr w:type="spellStart"/>
      <w:r w:rsidR="00466BDE" w:rsidRPr="004F4F43">
        <w:rPr>
          <w:rFonts w:ascii="Times New Roman" w:hAnsi="Times New Roman" w:cs="Times New Roman"/>
          <w:sz w:val="24"/>
          <w:szCs w:val="24"/>
        </w:rPr>
        <w:t>inclusivista</w:t>
      </w:r>
      <w:proofErr w:type="spellEnd"/>
      <w:r w:rsidR="00466BDE" w:rsidRPr="004F4F43">
        <w:rPr>
          <w:rFonts w:ascii="Times New Roman" w:hAnsi="Times New Roman" w:cs="Times New Roman"/>
          <w:sz w:val="24"/>
          <w:szCs w:val="24"/>
        </w:rPr>
        <w:t xml:space="preserve"> aberta, de modo a apresentar expositiva e analiticamente a revelação do mistério trinitário de Deus, pela mediação de Cr</w:t>
      </w:r>
      <w:r w:rsidR="001A1C34" w:rsidRPr="004F4F43">
        <w:rPr>
          <w:rFonts w:ascii="Times New Roman" w:hAnsi="Times New Roman" w:cs="Times New Roman"/>
          <w:sz w:val="24"/>
          <w:szCs w:val="24"/>
        </w:rPr>
        <w:t xml:space="preserve">isto e ação do Espírito ao longo da história humana e na história das religiões. </w:t>
      </w:r>
      <w:r w:rsidR="004C603E" w:rsidRPr="004F4F43">
        <w:rPr>
          <w:rFonts w:ascii="Times New Roman" w:hAnsi="Times New Roman" w:cs="Times New Roman"/>
          <w:sz w:val="24"/>
          <w:szCs w:val="24"/>
        </w:rPr>
        <w:t xml:space="preserve">O autor realça </w:t>
      </w:r>
      <w:r w:rsidR="001A1C34" w:rsidRPr="004F4F43">
        <w:rPr>
          <w:rFonts w:ascii="Times New Roman" w:hAnsi="Times New Roman" w:cs="Times New Roman"/>
          <w:sz w:val="24"/>
          <w:szCs w:val="24"/>
        </w:rPr>
        <w:t xml:space="preserve">a figura de Cristo em sua condição de </w:t>
      </w:r>
      <w:r w:rsidR="001A1C34" w:rsidRPr="004F4F43">
        <w:rPr>
          <w:rFonts w:ascii="Times New Roman" w:hAnsi="Times New Roman" w:cs="Times New Roman"/>
          <w:i/>
          <w:sz w:val="24"/>
          <w:szCs w:val="24"/>
        </w:rPr>
        <w:t xml:space="preserve">logos </w:t>
      </w:r>
      <w:proofErr w:type="spellStart"/>
      <w:r w:rsidR="001A1C34" w:rsidRPr="004F4F43">
        <w:rPr>
          <w:rFonts w:ascii="Times New Roman" w:hAnsi="Times New Roman" w:cs="Times New Roman"/>
          <w:i/>
          <w:sz w:val="24"/>
          <w:szCs w:val="24"/>
        </w:rPr>
        <w:t>incarnatus</w:t>
      </w:r>
      <w:proofErr w:type="spellEnd"/>
      <w:r w:rsidR="001A1C34" w:rsidRPr="004F4F43">
        <w:rPr>
          <w:rFonts w:ascii="Times New Roman" w:hAnsi="Times New Roman" w:cs="Times New Roman"/>
          <w:sz w:val="24"/>
          <w:szCs w:val="24"/>
        </w:rPr>
        <w:t xml:space="preserve"> e também</w:t>
      </w:r>
      <w:r w:rsidR="00732723">
        <w:rPr>
          <w:rFonts w:ascii="Times New Roman" w:hAnsi="Times New Roman" w:cs="Times New Roman"/>
          <w:sz w:val="24"/>
          <w:szCs w:val="24"/>
        </w:rPr>
        <w:t xml:space="preserve"> de</w:t>
      </w:r>
      <w:r w:rsidR="001A1C34" w:rsidRPr="004F4F43">
        <w:rPr>
          <w:rFonts w:ascii="Times New Roman" w:hAnsi="Times New Roman" w:cs="Times New Roman"/>
          <w:sz w:val="24"/>
          <w:szCs w:val="24"/>
        </w:rPr>
        <w:t xml:space="preserve"> </w:t>
      </w:r>
      <w:proofErr w:type="spellStart"/>
      <w:r w:rsidR="001A1C34" w:rsidRPr="004F4F43">
        <w:rPr>
          <w:rFonts w:ascii="Times New Roman" w:hAnsi="Times New Roman" w:cs="Times New Roman"/>
          <w:i/>
          <w:sz w:val="24"/>
          <w:szCs w:val="24"/>
        </w:rPr>
        <w:t>spermatikós</w:t>
      </w:r>
      <w:proofErr w:type="spellEnd"/>
      <w:r w:rsidR="001A1C34" w:rsidRPr="004F4F43">
        <w:rPr>
          <w:rFonts w:ascii="Times New Roman" w:hAnsi="Times New Roman" w:cs="Times New Roman"/>
          <w:sz w:val="24"/>
          <w:szCs w:val="24"/>
        </w:rPr>
        <w:t>,</w:t>
      </w:r>
      <w:r w:rsidR="00FE0A23" w:rsidRPr="004F4F43">
        <w:rPr>
          <w:rFonts w:ascii="Times New Roman" w:hAnsi="Times New Roman" w:cs="Times New Roman"/>
          <w:sz w:val="24"/>
          <w:szCs w:val="24"/>
        </w:rPr>
        <w:t xml:space="preserve"> ou ainda do “Cristo desconhecido”, do “Verbo preexistente” que agiu como mediador de toda a criação ou também </w:t>
      </w:r>
      <w:r w:rsidR="00732723">
        <w:rPr>
          <w:rFonts w:ascii="Times New Roman" w:hAnsi="Times New Roman" w:cs="Times New Roman"/>
          <w:sz w:val="24"/>
          <w:szCs w:val="24"/>
        </w:rPr>
        <w:t>d</w:t>
      </w:r>
      <w:r w:rsidR="00FE0A23" w:rsidRPr="004F4F43">
        <w:rPr>
          <w:rFonts w:ascii="Times New Roman" w:hAnsi="Times New Roman" w:cs="Times New Roman"/>
          <w:sz w:val="24"/>
          <w:szCs w:val="24"/>
        </w:rPr>
        <w:t xml:space="preserve">as “mediações derivadas” do mediador da salvação por excelência, </w:t>
      </w:r>
      <w:r w:rsidR="001A1C34" w:rsidRPr="004F4F43">
        <w:rPr>
          <w:rFonts w:ascii="Times New Roman" w:hAnsi="Times New Roman" w:cs="Times New Roman"/>
          <w:sz w:val="24"/>
          <w:szCs w:val="24"/>
        </w:rPr>
        <w:t xml:space="preserve">valorando deste modo, tanto a história como a vida humana e todo </w:t>
      </w:r>
      <w:r w:rsidR="004C603E" w:rsidRPr="004F4F43">
        <w:rPr>
          <w:rFonts w:ascii="Times New Roman" w:hAnsi="Times New Roman" w:cs="Times New Roman"/>
          <w:sz w:val="24"/>
          <w:szCs w:val="24"/>
        </w:rPr>
        <w:t xml:space="preserve">o </w:t>
      </w:r>
      <w:r w:rsidR="001A1C34" w:rsidRPr="004F4F43">
        <w:rPr>
          <w:rFonts w:ascii="Times New Roman" w:hAnsi="Times New Roman" w:cs="Times New Roman"/>
          <w:sz w:val="24"/>
          <w:szCs w:val="24"/>
        </w:rPr>
        <w:t xml:space="preserve">universo. </w:t>
      </w:r>
      <w:r w:rsidR="00FE0A23" w:rsidRPr="004F4F43">
        <w:rPr>
          <w:rFonts w:ascii="Times New Roman" w:hAnsi="Times New Roman" w:cs="Times New Roman"/>
          <w:sz w:val="24"/>
          <w:szCs w:val="24"/>
        </w:rPr>
        <w:t xml:space="preserve">Por fim, torna-se possível visualizar as diversas alianças que Deus realizou com a humanidade, todas concentradas na única aliança selada em Cristo, que por sua vez é a Palavra viva, criadora, redentora e salvífica de </w:t>
      </w:r>
      <w:r w:rsidR="004C603E" w:rsidRPr="004F4F43">
        <w:rPr>
          <w:rFonts w:ascii="Times New Roman" w:hAnsi="Times New Roman" w:cs="Times New Roman"/>
          <w:sz w:val="24"/>
          <w:szCs w:val="24"/>
        </w:rPr>
        <w:t>D</w:t>
      </w:r>
      <w:r w:rsidR="00FE0A23" w:rsidRPr="004F4F43">
        <w:rPr>
          <w:rFonts w:ascii="Times New Roman" w:hAnsi="Times New Roman" w:cs="Times New Roman"/>
          <w:sz w:val="24"/>
          <w:szCs w:val="24"/>
        </w:rPr>
        <w:t>eus destinada a todos os seres humanos</w:t>
      </w:r>
      <w:r w:rsidR="00C245FD" w:rsidRPr="004F4F43">
        <w:rPr>
          <w:rFonts w:ascii="Times New Roman" w:hAnsi="Times New Roman" w:cs="Times New Roman"/>
          <w:sz w:val="24"/>
          <w:szCs w:val="24"/>
        </w:rPr>
        <w:t xml:space="preserve">. O </w:t>
      </w:r>
      <w:proofErr w:type="spellStart"/>
      <w:r w:rsidR="00C245FD" w:rsidRPr="004F4F43">
        <w:rPr>
          <w:rFonts w:ascii="Times New Roman" w:hAnsi="Times New Roman" w:cs="Times New Roman"/>
          <w:sz w:val="24"/>
          <w:szCs w:val="24"/>
        </w:rPr>
        <w:t>cristocentrismo</w:t>
      </w:r>
      <w:proofErr w:type="spellEnd"/>
      <w:r w:rsidR="00C245FD" w:rsidRPr="004F4F43">
        <w:rPr>
          <w:rFonts w:ascii="Times New Roman" w:hAnsi="Times New Roman" w:cs="Times New Roman"/>
          <w:sz w:val="24"/>
          <w:szCs w:val="24"/>
        </w:rPr>
        <w:t xml:space="preserve"> desenvolvido pelo autor é trini</w:t>
      </w:r>
      <w:r w:rsidR="004C603E" w:rsidRPr="004F4F43">
        <w:rPr>
          <w:rFonts w:ascii="Times New Roman" w:hAnsi="Times New Roman" w:cs="Times New Roman"/>
          <w:sz w:val="24"/>
          <w:szCs w:val="24"/>
        </w:rPr>
        <w:t xml:space="preserve">tário e </w:t>
      </w:r>
      <w:proofErr w:type="spellStart"/>
      <w:r w:rsidR="004C603E" w:rsidRPr="004F4F43">
        <w:rPr>
          <w:rFonts w:ascii="Times New Roman" w:hAnsi="Times New Roman" w:cs="Times New Roman"/>
          <w:sz w:val="24"/>
          <w:szCs w:val="24"/>
        </w:rPr>
        <w:t>pneumatológico</w:t>
      </w:r>
      <w:proofErr w:type="spellEnd"/>
      <w:r w:rsidR="004C603E" w:rsidRPr="004F4F43">
        <w:rPr>
          <w:rFonts w:ascii="Times New Roman" w:hAnsi="Times New Roman" w:cs="Times New Roman"/>
          <w:sz w:val="24"/>
          <w:szCs w:val="24"/>
        </w:rPr>
        <w:t>, possibi</w:t>
      </w:r>
      <w:r w:rsidR="00C245FD" w:rsidRPr="004F4F43">
        <w:rPr>
          <w:rFonts w:ascii="Times New Roman" w:hAnsi="Times New Roman" w:cs="Times New Roman"/>
          <w:sz w:val="24"/>
          <w:szCs w:val="24"/>
        </w:rPr>
        <w:t>litando o diálog</w:t>
      </w:r>
      <w:r w:rsidR="004C603E" w:rsidRPr="004F4F43">
        <w:rPr>
          <w:rFonts w:ascii="Times New Roman" w:hAnsi="Times New Roman" w:cs="Times New Roman"/>
          <w:sz w:val="24"/>
          <w:szCs w:val="24"/>
        </w:rPr>
        <w:t>o</w:t>
      </w:r>
      <w:r w:rsidR="00C245FD" w:rsidRPr="004F4F43">
        <w:rPr>
          <w:rFonts w:ascii="Times New Roman" w:hAnsi="Times New Roman" w:cs="Times New Roman"/>
          <w:sz w:val="24"/>
          <w:szCs w:val="24"/>
        </w:rPr>
        <w:t xml:space="preserve"> inter-religioso tanto com as religiões monoteístas quanto com as religiões brâmanes e outras religiões, mas remete também à centralidade do Reino de Deus, denotativo do caráter universal da salvação de Deus efetivada em Jesus Cristo. </w:t>
      </w:r>
    </w:p>
    <w:p w14:paraId="295882A5" w14:textId="512E239F" w:rsidR="003F65D5" w:rsidRPr="004F4F43" w:rsidRDefault="00C245FD"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Após três anos dessa obra e após receber </w:t>
      </w:r>
      <w:r w:rsidR="008D21CA" w:rsidRPr="004F4F43">
        <w:rPr>
          <w:rFonts w:ascii="Times New Roman" w:hAnsi="Times New Roman" w:cs="Times New Roman"/>
          <w:sz w:val="24"/>
          <w:szCs w:val="24"/>
        </w:rPr>
        <w:t xml:space="preserve">três artigos denotativos de reação à sua obra ou propriamente à sua teologia </w:t>
      </w:r>
      <w:r w:rsidR="009013B4">
        <w:rPr>
          <w:rFonts w:ascii="Times New Roman" w:hAnsi="Times New Roman" w:cs="Times New Roman"/>
          <w:sz w:val="24"/>
          <w:szCs w:val="24"/>
        </w:rPr>
        <w:t>cristã do pluralismo religioso</w:t>
      </w:r>
      <w:r w:rsidR="008D21CA" w:rsidRPr="004F4F43">
        <w:rPr>
          <w:rFonts w:ascii="Times New Roman" w:hAnsi="Times New Roman" w:cs="Times New Roman"/>
          <w:sz w:val="24"/>
          <w:szCs w:val="24"/>
        </w:rPr>
        <w:t xml:space="preserve">, </w:t>
      </w:r>
      <w:proofErr w:type="spellStart"/>
      <w:r w:rsidR="008D21CA" w:rsidRPr="004F4F43">
        <w:rPr>
          <w:rFonts w:ascii="Times New Roman" w:hAnsi="Times New Roman" w:cs="Times New Roman"/>
          <w:sz w:val="24"/>
          <w:szCs w:val="24"/>
        </w:rPr>
        <w:t>Dupuis</w:t>
      </w:r>
      <w:proofErr w:type="spellEnd"/>
      <w:r w:rsidR="008D21CA" w:rsidRPr="004F4F43">
        <w:rPr>
          <w:rFonts w:ascii="Times New Roman" w:hAnsi="Times New Roman" w:cs="Times New Roman"/>
          <w:sz w:val="24"/>
          <w:szCs w:val="24"/>
        </w:rPr>
        <w:t xml:space="preserve"> escreveu </w:t>
      </w:r>
      <w:r w:rsidR="008D21CA" w:rsidRPr="004F4F43">
        <w:rPr>
          <w:rFonts w:ascii="Times New Roman" w:hAnsi="Times New Roman" w:cs="Times New Roman"/>
          <w:i/>
          <w:sz w:val="24"/>
          <w:szCs w:val="24"/>
        </w:rPr>
        <w:t xml:space="preserve">Il </w:t>
      </w:r>
      <w:proofErr w:type="spellStart"/>
      <w:r w:rsidR="008D21CA" w:rsidRPr="004F4F43">
        <w:rPr>
          <w:rFonts w:ascii="Times New Roman" w:hAnsi="Times New Roman" w:cs="Times New Roman"/>
          <w:i/>
          <w:sz w:val="24"/>
          <w:szCs w:val="24"/>
        </w:rPr>
        <w:t>cristianesimo</w:t>
      </w:r>
      <w:proofErr w:type="spellEnd"/>
      <w:r w:rsidR="008D21CA" w:rsidRPr="004F4F43">
        <w:rPr>
          <w:rFonts w:ascii="Times New Roman" w:hAnsi="Times New Roman" w:cs="Times New Roman"/>
          <w:i/>
          <w:sz w:val="24"/>
          <w:szCs w:val="24"/>
        </w:rPr>
        <w:t xml:space="preserve"> e </w:t>
      </w:r>
      <w:proofErr w:type="spellStart"/>
      <w:r w:rsidR="008D21CA" w:rsidRPr="004F4F43">
        <w:rPr>
          <w:rFonts w:ascii="Times New Roman" w:hAnsi="Times New Roman" w:cs="Times New Roman"/>
          <w:i/>
          <w:sz w:val="24"/>
          <w:szCs w:val="24"/>
        </w:rPr>
        <w:t>le</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religioni</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Dallo</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scontro</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all’incontro</w:t>
      </w:r>
      <w:proofErr w:type="spellEnd"/>
      <w:r w:rsidR="008D21CA" w:rsidRPr="004F4F43">
        <w:rPr>
          <w:rFonts w:ascii="Times New Roman" w:hAnsi="Times New Roman" w:cs="Times New Roman"/>
          <w:i/>
          <w:sz w:val="24"/>
          <w:szCs w:val="24"/>
        </w:rPr>
        <w:t xml:space="preserve"> </w:t>
      </w:r>
      <w:r w:rsidR="008D21CA" w:rsidRPr="004F4F43">
        <w:rPr>
          <w:rFonts w:ascii="Times New Roman" w:hAnsi="Times New Roman" w:cs="Times New Roman"/>
          <w:sz w:val="24"/>
          <w:szCs w:val="24"/>
        </w:rPr>
        <w:t xml:space="preserve">(2000), pouco antes de serem publicados dois </w:t>
      </w:r>
      <w:r w:rsidR="00421C17" w:rsidRPr="004F4F43">
        <w:rPr>
          <w:rFonts w:ascii="Times New Roman" w:hAnsi="Times New Roman" w:cs="Times New Roman"/>
          <w:sz w:val="24"/>
          <w:szCs w:val="24"/>
        </w:rPr>
        <w:t>documentos importa</w:t>
      </w:r>
      <w:r w:rsidR="008D21CA" w:rsidRPr="004F4F43">
        <w:rPr>
          <w:rFonts w:ascii="Times New Roman" w:hAnsi="Times New Roman" w:cs="Times New Roman"/>
          <w:sz w:val="24"/>
          <w:szCs w:val="24"/>
        </w:rPr>
        <w:t xml:space="preserve">ntes da Congregação para a Doutrina da Fé: a Declaração </w:t>
      </w:r>
      <w:proofErr w:type="spellStart"/>
      <w:r w:rsidR="00421C17" w:rsidRPr="004F4F43">
        <w:rPr>
          <w:rFonts w:ascii="Times New Roman" w:hAnsi="Times New Roman" w:cs="Times New Roman"/>
          <w:i/>
          <w:sz w:val="24"/>
          <w:szCs w:val="24"/>
        </w:rPr>
        <w:t>D</w:t>
      </w:r>
      <w:r w:rsidR="008D21CA" w:rsidRPr="004F4F43">
        <w:rPr>
          <w:rFonts w:ascii="Times New Roman" w:hAnsi="Times New Roman" w:cs="Times New Roman"/>
          <w:i/>
          <w:sz w:val="24"/>
          <w:szCs w:val="24"/>
        </w:rPr>
        <w:t>on</w:t>
      </w:r>
      <w:r w:rsidR="00421C17" w:rsidRPr="004F4F43">
        <w:rPr>
          <w:rFonts w:ascii="Times New Roman" w:hAnsi="Times New Roman" w:cs="Times New Roman"/>
          <w:i/>
          <w:sz w:val="24"/>
          <w:szCs w:val="24"/>
        </w:rPr>
        <w:t>inus</w:t>
      </w:r>
      <w:proofErr w:type="spellEnd"/>
      <w:r w:rsidR="00421C17" w:rsidRPr="004F4F43">
        <w:rPr>
          <w:rFonts w:ascii="Times New Roman" w:hAnsi="Times New Roman" w:cs="Times New Roman"/>
          <w:i/>
          <w:sz w:val="24"/>
          <w:szCs w:val="24"/>
        </w:rPr>
        <w:t xml:space="preserve"> </w:t>
      </w:r>
      <w:proofErr w:type="spellStart"/>
      <w:r w:rsidR="00421C17" w:rsidRPr="004F4F43">
        <w:rPr>
          <w:rFonts w:ascii="Times New Roman" w:hAnsi="Times New Roman" w:cs="Times New Roman"/>
          <w:i/>
          <w:sz w:val="24"/>
          <w:szCs w:val="24"/>
        </w:rPr>
        <w:t>Iesus</w:t>
      </w:r>
      <w:proofErr w:type="spellEnd"/>
      <w:r w:rsidR="00421C17" w:rsidRPr="004F4F43">
        <w:rPr>
          <w:rFonts w:ascii="Times New Roman" w:hAnsi="Times New Roman" w:cs="Times New Roman"/>
          <w:i/>
          <w:sz w:val="24"/>
          <w:szCs w:val="24"/>
        </w:rPr>
        <w:t xml:space="preserve">. </w:t>
      </w:r>
      <w:proofErr w:type="spellStart"/>
      <w:r w:rsidR="00421C17" w:rsidRPr="004F4F43">
        <w:rPr>
          <w:rFonts w:ascii="Times New Roman" w:hAnsi="Times New Roman" w:cs="Times New Roman"/>
          <w:i/>
          <w:sz w:val="24"/>
          <w:szCs w:val="24"/>
        </w:rPr>
        <w:t>Sull’unicità</w:t>
      </w:r>
      <w:proofErr w:type="spellEnd"/>
      <w:r w:rsidR="00421C17" w:rsidRPr="004F4F43">
        <w:rPr>
          <w:rFonts w:ascii="Times New Roman" w:hAnsi="Times New Roman" w:cs="Times New Roman"/>
          <w:i/>
          <w:sz w:val="24"/>
          <w:szCs w:val="24"/>
        </w:rPr>
        <w:t xml:space="preserve"> e </w:t>
      </w:r>
      <w:proofErr w:type="spellStart"/>
      <w:r w:rsidR="00421C17" w:rsidRPr="004F4F43">
        <w:rPr>
          <w:rFonts w:ascii="Times New Roman" w:hAnsi="Times New Roman" w:cs="Times New Roman"/>
          <w:i/>
          <w:sz w:val="24"/>
          <w:szCs w:val="24"/>
        </w:rPr>
        <w:t>unive</w:t>
      </w:r>
      <w:r w:rsidR="008D21CA" w:rsidRPr="004F4F43">
        <w:rPr>
          <w:rFonts w:ascii="Times New Roman" w:hAnsi="Times New Roman" w:cs="Times New Roman"/>
          <w:i/>
          <w:sz w:val="24"/>
          <w:szCs w:val="24"/>
        </w:rPr>
        <w:t>rsalità</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salvifica</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di</w:t>
      </w:r>
      <w:proofErr w:type="spellEnd"/>
      <w:r w:rsidR="008D21CA" w:rsidRPr="004F4F43">
        <w:rPr>
          <w:rFonts w:ascii="Times New Roman" w:hAnsi="Times New Roman" w:cs="Times New Roman"/>
          <w:i/>
          <w:sz w:val="24"/>
          <w:szCs w:val="24"/>
        </w:rPr>
        <w:t xml:space="preserve"> Cristo e dela Chiesa </w:t>
      </w:r>
      <w:r w:rsidR="008D21CA" w:rsidRPr="004F4F43">
        <w:rPr>
          <w:rFonts w:ascii="Times New Roman" w:hAnsi="Times New Roman" w:cs="Times New Roman"/>
          <w:sz w:val="24"/>
          <w:szCs w:val="24"/>
        </w:rPr>
        <w:t xml:space="preserve">(2000) e a </w:t>
      </w:r>
      <w:r w:rsidR="008D21CA" w:rsidRPr="004F4F43">
        <w:rPr>
          <w:rFonts w:ascii="Times New Roman" w:hAnsi="Times New Roman" w:cs="Times New Roman"/>
          <w:i/>
          <w:sz w:val="24"/>
          <w:szCs w:val="24"/>
        </w:rPr>
        <w:t xml:space="preserve">Notificação sobre o livro Verso uma teologia </w:t>
      </w:r>
      <w:proofErr w:type="spellStart"/>
      <w:r w:rsidR="008D21CA" w:rsidRPr="004F4F43">
        <w:rPr>
          <w:rFonts w:ascii="Times New Roman" w:hAnsi="Times New Roman" w:cs="Times New Roman"/>
          <w:i/>
          <w:sz w:val="24"/>
          <w:szCs w:val="24"/>
        </w:rPr>
        <w:t>cristianina</w:t>
      </w:r>
      <w:proofErr w:type="spellEnd"/>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del</w:t>
      </w:r>
      <w:proofErr w:type="spellEnd"/>
      <w:r w:rsidR="008D21CA" w:rsidRPr="004F4F43">
        <w:rPr>
          <w:rFonts w:ascii="Times New Roman" w:hAnsi="Times New Roman" w:cs="Times New Roman"/>
          <w:i/>
          <w:sz w:val="24"/>
          <w:szCs w:val="24"/>
        </w:rPr>
        <w:t xml:space="preserve"> pluralismo religio</w:t>
      </w:r>
      <w:r w:rsidR="00246300" w:rsidRPr="004F4F43">
        <w:rPr>
          <w:rFonts w:ascii="Times New Roman" w:hAnsi="Times New Roman" w:cs="Times New Roman"/>
          <w:i/>
          <w:sz w:val="24"/>
          <w:szCs w:val="24"/>
        </w:rPr>
        <w:t>so</w:t>
      </w:r>
      <w:r w:rsidR="008D21CA" w:rsidRPr="004F4F43">
        <w:rPr>
          <w:rFonts w:ascii="Times New Roman" w:hAnsi="Times New Roman" w:cs="Times New Roman"/>
          <w:i/>
          <w:sz w:val="24"/>
          <w:szCs w:val="24"/>
        </w:rPr>
        <w:t xml:space="preserve"> </w:t>
      </w:r>
      <w:proofErr w:type="spellStart"/>
      <w:r w:rsidR="008D21CA" w:rsidRPr="004F4F43">
        <w:rPr>
          <w:rFonts w:ascii="Times New Roman" w:hAnsi="Times New Roman" w:cs="Times New Roman"/>
          <w:i/>
          <w:sz w:val="24"/>
          <w:szCs w:val="24"/>
        </w:rPr>
        <w:t>di</w:t>
      </w:r>
      <w:proofErr w:type="spellEnd"/>
      <w:r w:rsidR="008D21CA" w:rsidRPr="004F4F43">
        <w:rPr>
          <w:rFonts w:ascii="Times New Roman" w:hAnsi="Times New Roman" w:cs="Times New Roman"/>
          <w:i/>
          <w:sz w:val="24"/>
          <w:szCs w:val="24"/>
        </w:rPr>
        <w:t xml:space="preserve"> Jacques </w:t>
      </w:r>
      <w:proofErr w:type="spellStart"/>
      <w:r w:rsidR="008D21CA" w:rsidRPr="004F4F43">
        <w:rPr>
          <w:rFonts w:ascii="Times New Roman" w:hAnsi="Times New Roman" w:cs="Times New Roman"/>
          <w:i/>
          <w:sz w:val="24"/>
          <w:szCs w:val="24"/>
        </w:rPr>
        <w:t>Dupuis</w:t>
      </w:r>
      <w:proofErr w:type="spellEnd"/>
      <w:r w:rsidR="008D21CA" w:rsidRPr="004F4F43">
        <w:rPr>
          <w:rFonts w:ascii="Times New Roman" w:hAnsi="Times New Roman" w:cs="Times New Roman"/>
          <w:i/>
          <w:sz w:val="24"/>
          <w:szCs w:val="24"/>
        </w:rPr>
        <w:t xml:space="preserve"> </w:t>
      </w:r>
      <w:r w:rsidR="008D21CA" w:rsidRPr="004F4F43">
        <w:rPr>
          <w:rFonts w:ascii="Times New Roman" w:hAnsi="Times New Roman" w:cs="Times New Roman"/>
          <w:sz w:val="24"/>
          <w:szCs w:val="24"/>
        </w:rPr>
        <w:t>(2000)</w:t>
      </w:r>
      <w:r w:rsidR="008D21CA" w:rsidRPr="004F4F43">
        <w:rPr>
          <w:rFonts w:ascii="Times New Roman" w:hAnsi="Times New Roman" w:cs="Times New Roman"/>
          <w:i/>
          <w:sz w:val="24"/>
          <w:szCs w:val="24"/>
        </w:rPr>
        <w:t xml:space="preserve">.  </w:t>
      </w:r>
      <w:r w:rsidR="00246300" w:rsidRPr="004F4F43">
        <w:rPr>
          <w:rFonts w:ascii="Times New Roman" w:hAnsi="Times New Roman" w:cs="Times New Roman"/>
          <w:sz w:val="24"/>
          <w:szCs w:val="24"/>
        </w:rPr>
        <w:t>No entanto, não houve prejuízo no seu desenvolvimento teológico, pois sua preocupação principal era clarear e evidenciar elementos fundamentais</w:t>
      </w:r>
      <w:r w:rsidR="004220A8" w:rsidRPr="004F4F43">
        <w:rPr>
          <w:rFonts w:ascii="Times New Roman" w:hAnsi="Times New Roman" w:cs="Times New Roman"/>
          <w:sz w:val="24"/>
          <w:szCs w:val="24"/>
        </w:rPr>
        <w:t xml:space="preserve"> para efetivar uma “</w:t>
      </w:r>
      <w:proofErr w:type="spellStart"/>
      <w:r w:rsidR="004220A8" w:rsidRPr="004F4F43">
        <w:rPr>
          <w:rFonts w:ascii="Times New Roman" w:hAnsi="Times New Roman" w:cs="Times New Roman"/>
          <w:sz w:val="24"/>
          <w:szCs w:val="24"/>
        </w:rPr>
        <w:t>cristologia</w:t>
      </w:r>
      <w:proofErr w:type="spellEnd"/>
      <w:r w:rsidR="004220A8" w:rsidRPr="004F4F43">
        <w:rPr>
          <w:rFonts w:ascii="Times New Roman" w:hAnsi="Times New Roman" w:cs="Times New Roman"/>
          <w:sz w:val="24"/>
          <w:szCs w:val="24"/>
        </w:rPr>
        <w:t xml:space="preserve"> trinitária e </w:t>
      </w:r>
      <w:proofErr w:type="spellStart"/>
      <w:r w:rsidR="004220A8" w:rsidRPr="004F4F43">
        <w:rPr>
          <w:rFonts w:ascii="Times New Roman" w:hAnsi="Times New Roman" w:cs="Times New Roman"/>
          <w:sz w:val="24"/>
          <w:szCs w:val="24"/>
        </w:rPr>
        <w:t>pneumatólógica</w:t>
      </w:r>
      <w:proofErr w:type="spellEnd"/>
      <w:r w:rsidR="004220A8" w:rsidRPr="004F4F43">
        <w:rPr>
          <w:rFonts w:ascii="Times New Roman" w:hAnsi="Times New Roman" w:cs="Times New Roman"/>
          <w:sz w:val="24"/>
          <w:szCs w:val="24"/>
        </w:rPr>
        <w:t xml:space="preserve">” ou uma “teologia cristã do pluralismo religioso”, marcada por um método de simultaneidade entre indução e dedução na meditação teológica. </w:t>
      </w:r>
    </w:p>
    <w:p w14:paraId="4398AD44" w14:textId="05A29F02" w:rsidR="00C245FD" w:rsidRDefault="003F65D5"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lastRenderedPageBreak/>
        <w:t>T</w:t>
      </w:r>
      <w:r w:rsidR="005E5A75" w:rsidRPr="004F4F43">
        <w:rPr>
          <w:rFonts w:ascii="Times New Roman" w:hAnsi="Times New Roman" w:cs="Times New Roman"/>
          <w:sz w:val="24"/>
          <w:szCs w:val="24"/>
        </w:rPr>
        <w:t>eologicamente reconhecia-se o valor das religiões, a manifestação de Deus na história dos povos dessas religiões e</w:t>
      </w:r>
      <w:r w:rsidR="004C603E" w:rsidRPr="004F4F43">
        <w:rPr>
          <w:rFonts w:ascii="Times New Roman" w:hAnsi="Times New Roman" w:cs="Times New Roman"/>
          <w:sz w:val="24"/>
          <w:szCs w:val="24"/>
        </w:rPr>
        <w:t>,</w:t>
      </w:r>
      <w:r w:rsidR="005E5A75" w:rsidRPr="004F4F43">
        <w:rPr>
          <w:rFonts w:ascii="Times New Roman" w:hAnsi="Times New Roman" w:cs="Times New Roman"/>
          <w:sz w:val="24"/>
          <w:szCs w:val="24"/>
        </w:rPr>
        <w:t xml:space="preserve"> por conseguinte, a relação com o misté</w:t>
      </w:r>
      <w:r w:rsidR="00C65D88" w:rsidRPr="004F4F43">
        <w:rPr>
          <w:rFonts w:ascii="Times New Roman" w:hAnsi="Times New Roman" w:cs="Times New Roman"/>
          <w:sz w:val="24"/>
          <w:szCs w:val="24"/>
        </w:rPr>
        <w:t>rio da salvação em Jes</w:t>
      </w:r>
      <w:r w:rsidR="00FD5AAE" w:rsidRPr="004F4F43">
        <w:rPr>
          <w:rFonts w:ascii="Times New Roman" w:hAnsi="Times New Roman" w:cs="Times New Roman"/>
          <w:sz w:val="24"/>
          <w:szCs w:val="24"/>
        </w:rPr>
        <w:t>us Cristo. Essa relação propicia que o diálogo inter-religioso seja não apenas uma exigência ética, mas</w:t>
      </w:r>
      <w:r w:rsidR="00732723">
        <w:rPr>
          <w:rFonts w:ascii="Times New Roman" w:hAnsi="Times New Roman" w:cs="Times New Roman"/>
          <w:sz w:val="24"/>
          <w:szCs w:val="24"/>
        </w:rPr>
        <w:t xml:space="preserve"> também</w:t>
      </w:r>
      <w:r w:rsidR="00FD5AAE" w:rsidRPr="004F4F43">
        <w:rPr>
          <w:rFonts w:ascii="Times New Roman" w:hAnsi="Times New Roman" w:cs="Times New Roman"/>
          <w:sz w:val="24"/>
          <w:szCs w:val="24"/>
        </w:rPr>
        <w:t xml:space="preserve"> uma forma de reciprocidade oriunda da própria gratuidade do mistério amoroso de Deus presente na história humana e em toda a criação. Por isso, o </w:t>
      </w:r>
      <w:r w:rsidRPr="004F4F43">
        <w:rPr>
          <w:rFonts w:ascii="Times New Roman" w:hAnsi="Times New Roman" w:cs="Times New Roman"/>
          <w:sz w:val="24"/>
          <w:szCs w:val="24"/>
        </w:rPr>
        <w:t>diálogo inte</w:t>
      </w:r>
      <w:r w:rsidR="004C603E" w:rsidRPr="004F4F43">
        <w:rPr>
          <w:rFonts w:ascii="Times New Roman" w:hAnsi="Times New Roman" w:cs="Times New Roman"/>
          <w:sz w:val="24"/>
          <w:szCs w:val="24"/>
        </w:rPr>
        <w:t>r</w:t>
      </w:r>
      <w:r w:rsidRPr="004F4F43">
        <w:rPr>
          <w:rFonts w:ascii="Times New Roman" w:hAnsi="Times New Roman" w:cs="Times New Roman"/>
          <w:sz w:val="24"/>
          <w:szCs w:val="24"/>
        </w:rPr>
        <w:t>-religioso constitui-se em ato primeiro para</w:t>
      </w:r>
      <w:r w:rsidR="00732723">
        <w:rPr>
          <w:rFonts w:ascii="Times New Roman" w:hAnsi="Times New Roman" w:cs="Times New Roman"/>
          <w:sz w:val="24"/>
          <w:szCs w:val="24"/>
        </w:rPr>
        <w:t>,</w:t>
      </w:r>
      <w:r w:rsidRPr="004F4F43">
        <w:rPr>
          <w:rFonts w:ascii="Times New Roman" w:hAnsi="Times New Roman" w:cs="Times New Roman"/>
          <w:sz w:val="24"/>
          <w:szCs w:val="24"/>
        </w:rPr>
        <w:t xml:space="preserve"> então, realizar o ato segundo, que é a teologia das religiões, cujo método obedece a lógica da tradição teológica, incluindo a perspectiva hermenêutica – assaz presente nas formulações teológicas contemporâneas (GONÇALVES, 2010, p. 13-56) –</w:t>
      </w:r>
      <w:r w:rsidR="004C603E" w:rsidRPr="004F4F43">
        <w:rPr>
          <w:rFonts w:ascii="Times New Roman" w:hAnsi="Times New Roman" w:cs="Times New Roman"/>
          <w:sz w:val="24"/>
          <w:szCs w:val="24"/>
        </w:rPr>
        <w:t>,</w:t>
      </w:r>
      <w:r w:rsidRPr="004F4F43">
        <w:rPr>
          <w:rFonts w:ascii="Times New Roman" w:hAnsi="Times New Roman" w:cs="Times New Roman"/>
          <w:sz w:val="24"/>
          <w:szCs w:val="24"/>
        </w:rPr>
        <w:t xml:space="preserve"> pela qual se efetiva o círculo hermenêutico, composto p</w:t>
      </w:r>
      <w:r w:rsidR="009013B4">
        <w:rPr>
          <w:rFonts w:ascii="Times New Roman" w:hAnsi="Times New Roman" w:cs="Times New Roman"/>
          <w:sz w:val="24"/>
          <w:szCs w:val="24"/>
        </w:rPr>
        <w:t xml:space="preserve">elo </w:t>
      </w:r>
      <w:r w:rsidRPr="004F4F43">
        <w:rPr>
          <w:rFonts w:ascii="Times New Roman" w:hAnsi="Times New Roman" w:cs="Times New Roman"/>
          <w:sz w:val="24"/>
          <w:szCs w:val="24"/>
        </w:rPr>
        <w:t xml:space="preserve">texto ou dado da fé – oriundo do </w:t>
      </w:r>
      <w:proofErr w:type="spellStart"/>
      <w:r w:rsidRPr="004F4F43">
        <w:rPr>
          <w:rFonts w:ascii="Times New Roman" w:hAnsi="Times New Roman" w:cs="Times New Roman"/>
          <w:i/>
          <w:sz w:val="24"/>
          <w:szCs w:val="24"/>
        </w:rPr>
        <w:t>auditus</w:t>
      </w:r>
      <w:proofErr w:type="spellEnd"/>
      <w:r w:rsidRPr="004F4F43">
        <w:rPr>
          <w:rFonts w:ascii="Times New Roman" w:hAnsi="Times New Roman" w:cs="Times New Roman"/>
          <w:i/>
          <w:sz w:val="24"/>
          <w:szCs w:val="24"/>
        </w:rPr>
        <w:t xml:space="preserve"> </w:t>
      </w:r>
      <w:proofErr w:type="spellStart"/>
      <w:r w:rsidRPr="004F4F43">
        <w:rPr>
          <w:rFonts w:ascii="Times New Roman" w:hAnsi="Times New Roman" w:cs="Times New Roman"/>
          <w:i/>
          <w:sz w:val="24"/>
          <w:szCs w:val="24"/>
        </w:rPr>
        <w:t>fidei</w:t>
      </w:r>
      <w:proofErr w:type="spellEnd"/>
      <w:r w:rsidRPr="004F4F43">
        <w:rPr>
          <w:rFonts w:ascii="Times New Roman" w:hAnsi="Times New Roman" w:cs="Times New Roman"/>
          <w:i/>
          <w:sz w:val="24"/>
          <w:szCs w:val="24"/>
        </w:rPr>
        <w:t xml:space="preserve"> </w:t>
      </w:r>
      <w:r w:rsidRPr="004F4F43">
        <w:rPr>
          <w:rFonts w:ascii="Times New Roman" w:hAnsi="Times New Roman" w:cs="Times New Roman"/>
          <w:sz w:val="24"/>
          <w:szCs w:val="24"/>
        </w:rPr>
        <w:t>–</w:t>
      </w:r>
      <w:r w:rsidR="009013B4">
        <w:rPr>
          <w:rFonts w:ascii="Times New Roman" w:hAnsi="Times New Roman" w:cs="Times New Roman"/>
          <w:sz w:val="24"/>
          <w:szCs w:val="24"/>
        </w:rPr>
        <w:t xml:space="preserve">, </w:t>
      </w:r>
      <w:r w:rsidRPr="004F4F43">
        <w:rPr>
          <w:rFonts w:ascii="Times New Roman" w:hAnsi="Times New Roman" w:cs="Times New Roman"/>
          <w:sz w:val="24"/>
          <w:szCs w:val="24"/>
        </w:rPr>
        <w:t>o contexto histórico concreto e o intérprete hodierno</w:t>
      </w:r>
      <w:r w:rsidR="00732723">
        <w:rPr>
          <w:rFonts w:ascii="Times New Roman" w:hAnsi="Times New Roman" w:cs="Times New Roman"/>
          <w:sz w:val="24"/>
          <w:szCs w:val="24"/>
        </w:rPr>
        <w:t>,</w:t>
      </w:r>
      <w:r w:rsidRPr="004F4F43">
        <w:rPr>
          <w:rFonts w:ascii="Times New Roman" w:hAnsi="Times New Roman" w:cs="Times New Roman"/>
          <w:sz w:val="24"/>
          <w:szCs w:val="24"/>
        </w:rPr>
        <w:t xml:space="preserve"> ou propriamente pela memória cristã, realidade cultural circunstante e a Igreja local, por quem a fé explic</w:t>
      </w:r>
      <w:r w:rsidR="00674083" w:rsidRPr="004F4F43">
        <w:rPr>
          <w:rFonts w:ascii="Times New Roman" w:hAnsi="Times New Roman" w:cs="Times New Roman"/>
          <w:sz w:val="24"/>
          <w:szCs w:val="24"/>
        </w:rPr>
        <w:t>i</w:t>
      </w:r>
      <w:r w:rsidRPr="004F4F43">
        <w:rPr>
          <w:rFonts w:ascii="Times New Roman" w:hAnsi="Times New Roman" w:cs="Times New Roman"/>
          <w:sz w:val="24"/>
          <w:szCs w:val="24"/>
        </w:rPr>
        <w:t xml:space="preserve">ta e desenvolve a sua inteligência. </w:t>
      </w:r>
      <w:r w:rsidR="00674083" w:rsidRPr="004F4F43">
        <w:rPr>
          <w:rFonts w:ascii="Times New Roman" w:hAnsi="Times New Roman" w:cs="Times New Roman"/>
          <w:sz w:val="24"/>
          <w:szCs w:val="24"/>
        </w:rPr>
        <w:t>A teologia das religiões é</w:t>
      </w:r>
      <w:r w:rsidR="00732723">
        <w:rPr>
          <w:rFonts w:ascii="Times New Roman" w:hAnsi="Times New Roman" w:cs="Times New Roman"/>
          <w:sz w:val="24"/>
          <w:szCs w:val="24"/>
        </w:rPr>
        <w:t xml:space="preserve">, dessa forma, </w:t>
      </w:r>
      <w:r w:rsidR="00674083" w:rsidRPr="004F4F43">
        <w:rPr>
          <w:rFonts w:ascii="Times New Roman" w:hAnsi="Times New Roman" w:cs="Times New Roman"/>
          <w:sz w:val="24"/>
          <w:szCs w:val="24"/>
        </w:rPr>
        <w:t>“um novo modo de fazer teologia num contexto inter-religioso, um novo método para fazer teologia numa situação de pluralismo religioso” (DUPUIS, 2000, p. 29).</w:t>
      </w:r>
    </w:p>
    <w:p w14:paraId="533BD275" w14:textId="77777777" w:rsidR="0060233F" w:rsidRDefault="0060233F" w:rsidP="005B73A5">
      <w:pPr>
        <w:spacing w:after="0" w:line="360" w:lineRule="auto"/>
        <w:jc w:val="both"/>
        <w:rPr>
          <w:rFonts w:ascii="Times New Roman" w:hAnsi="Times New Roman" w:cs="Times New Roman"/>
          <w:sz w:val="24"/>
          <w:szCs w:val="24"/>
        </w:rPr>
      </w:pPr>
    </w:p>
    <w:p w14:paraId="3905BAA8" w14:textId="77777777" w:rsidR="009013B4" w:rsidRPr="00732723" w:rsidRDefault="009013B4" w:rsidP="005B73A5">
      <w:pPr>
        <w:spacing w:after="0" w:line="360" w:lineRule="auto"/>
        <w:jc w:val="both"/>
        <w:rPr>
          <w:rFonts w:ascii="Times New Roman" w:hAnsi="Times New Roman" w:cs="Times New Roman"/>
          <w:b/>
          <w:bCs/>
          <w:sz w:val="24"/>
          <w:szCs w:val="24"/>
        </w:rPr>
      </w:pPr>
      <w:r w:rsidRPr="00732723">
        <w:rPr>
          <w:rFonts w:ascii="Times New Roman" w:hAnsi="Times New Roman" w:cs="Times New Roman"/>
          <w:b/>
          <w:bCs/>
          <w:sz w:val="24"/>
          <w:szCs w:val="24"/>
        </w:rPr>
        <w:t xml:space="preserve">2.3 </w:t>
      </w:r>
      <w:r w:rsidR="0060233F" w:rsidRPr="00732723">
        <w:rPr>
          <w:rFonts w:ascii="Times New Roman" w:hAnsi="Times New Roman" w:cs="Times New Roman"/>
          <w:b/>
          <w:bCs/>
          <w:sz w:val="24"/>
          <w:szCs w:val="24"/>
        </w:rPr>
        <w:t>Desdobramento</w:t>
      </w:r>
      <w:r w:rsidR="003B12F1" w:rsidRPr="00732723">
        <w:rPr>
          <w:rFonts w:ascii="Times New Roman" w:hAnsi="Times New Roman" w:cs="Times New Roman"/>
          <w:b/>
          <w:bCs/>
          <w:sz w:val="24"/>
          <w:szCs w:val="24"/>
        </w:rPr>
        <w:t xml:space="preserve"> segundo: Teologia</w:t>
      </w:r>
      <w:r w:rsidRPr="00732723">
        <w:rPr>
          <w:rFonts w:ascii="Times New Roman" w:hAnsi="Times New Roman" w:cs="Times New Roman"/>
          <w:b/>
          <w:bCs/>
          <w:sz w:val="24"/>
          <w:szCs w:val="24"/>
        </w:rPr>
        <w:t xml:space="preserve"> inter-religiosa </w:t>
      </w:r>
    </w:p>
    <w:p w14:paraId="2BD684F1" w14:textId="3E786870" w:rsidR="00656373" w:rsidRPr="004F4F43" w:rsidRDefault="00674083"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Outro autor importante que produz teologia das religiões é Claude </w:t>
      </w:r>
      <w:proofErr w:type="spellStart"/>
      <w:r w:rsidRPr="004F4F43">
        <w:rPr>
          <w:rFonts w:ascii="Times New Roman" w:hAnsi="Times New Roman" w:cs="Times New Roman"/>
          <w:sz w:val="24"/>
          <w:szCs w:val="24"/>
        </w:rPr>
        <w:t>Geffré</w:t>
      </w:r>
      <w:proofErr w:type="spellEnd"/>
      <w:r w:rsidRPr="004F4F43">
        <w:rPr>
          <w:rFonts w:ascii="Times New Roman" w:hAnsi="Times New Roman" w:cs="Times New Roman"/>
          <w:sz w:val="24"/>
          <w:szCs w:val="24"/>
        </w:rPr>
        <w:t xml:space="preserve"> (1926-2019), teólogo dominicano, que teve formação </w:t>
      </w:r>
      <w:r w:rsidR="009013B4">
        <w:rPr>
          <w:rFonts w:ascii="Times New Roman" w:hAnsi="Times New Roman" w:cs="Times New Roman"/>
          <w:sz w:val="24"/>
          <w:szCs w:val="24"/>
        </w:rPr>
        <w:t xml:space="preserve">filosófica e teológica </w:t>
      </w:r>
      <w:r w:rsidRPr="004F4F43">
        <w:rPr>
          <w:rFonts w:ascii="Times New Roman" w:hAnsi="Times New Roman" w:cs="Times New Roman"/>
          <w:sz w:val="24"/>
          <w:szCs w:val="24"/>
        </w:rPr>
        <w:t>na</w:t>
      </w:r>
      <w:r w:rsidR="00C569F8">
        <w:rPr>
          <w:rFonts w:ascii="Times New Roman" w:hAnsi="Times New Roman" w:cs="Times New Roman"/>
          <w:sz w:val="24"/>
          <w:szCs w:val="24"/>
        </w:rPr>
        <w:t>s</w:t>
      </w:r>
      <w:r w:rsidRPr="004F4F43">
        <w:rPr>
          <w:rFonts w:ascii="Times New Roman" w:hAnsi="Times New Roman" w:cs="Times New Roman"/>
          <w:sz w:val="24"/>
          <w:szCs w:val="24"/>
        </w:rPr>
        <w:t xml:space="preserve"> Faculdade</w:t>
      </w:r>
      <w:r w:rsidR="00C569F8">
        <w:rPr>
          <w:rFonts w:ascii="Times New Roman" w:hAnsi="Times New Roman" w:cs="Times New Roman"/>
          <w:sz w:val="24"/>
          <w:szCs w:val="24"/>
        </w:rPr>
        <w:t>s</w:t>
      </w:r>
      <w:r w:rsidRPr="004F4F43">
        <w:rPr>
          <w:rFonts w:ascii="Times New Roman" w:hAnsi="Times New Roman" w:cs="Times New Roman"/>
          <w:sz w:val="24"/>
          <w:szCs w:val="24"/>
        </w:rPr>
        <w:t xml:space="preserve"> </w:t>
      </w:r>
      <w:r w:rsidR="00C569F8">
        <w:rPr>
          <w:rFonts w:ascii="Times New Roman" w:hAnsi="Times New Roman" w:cs="Times New Roman"/>
          <w:sz w:val="24"/>
          <w:szCs w:val="24"/>
        </w:rPr>
        <w:t>D</w:t>
      </w:r>
      <w:r w:rsidRPr="004F4F43">
        <w:rPr>
          <w:rFonts w:ascii="Times New Roman" w:hAnsi="Times New Roman" w:cs="Times New Roman"/>
          <w:sz w:val="24"/>
          <w:szCs w:val="24"/>
        </w:rPr>
        <w:t>ominicana</w:t>
      </w:r>
      <w:r w:rsidR="00C569F8">
        <w:rPr>
          <w:rFonts w:ascii="Times New Roman" w:hAnsi="Times New Roman" w:cs="Times New Roman"/>
          <w:sz w:val="24"/>
          <w:szCs w:val="24"/>
        </w:rPr>
        <w:t>s</w:t>
      </w:r>
      <w:r w:rsidRPr="004F4F43">
        <w:rPr>
          <w:rFonts w:ascii="Times New Roman" w:hAnsi="Times New Roman" w:cs="Times New Roman"/>
          <w:sz w:val="24"/>
          <w:szCs w:val="24"/>
        </w:rPr>
        <w:t xml:space="preserve"> de </w:t>
      </w:r>
      <w:proofErr w:type="spellStart"/>
      <w:r w:rsidRPr="004F4F43">
        <w:rPr>
          <w:rFonts w:ascii="Times New Roman" w:hAnsi="Times New Roman" w:cs="Times New Roman"/>
          <w:sz w:val="24"/>
          <w:szCs w:val="24"/>
        </w:rPr>
        <w:t>Saulchoir</w:t>
      </w:r>
      <w:proofErr w:type="spellEnd"/>
      <w:r w:rsidRPr="004F4F43">
        <w:rPr>
          <w:rFonts w:ascii="Times New Roman" w:hAnsi="Times New Roman" w:cs="Times New Roman"/>
          <w:sz w:val="24"/>
          <w:szCs w:val="24"/>
        </w:rPr>
        <w:t xml:space="preserve"> (Bélgica) e </w:t>
      </w:r>
      <w:r w:rsidR="009013B4">
        <w:rPr>
          <w:rFonts w:ascii="Times New Roman" w:hAnsi="Times New Roman" w:cs="Times New Roman"/>
          <w:sz w:val="24"/>
          <w:szCs w:val="24"/>
        </w:rPr>
        <w:t>n</w:t>
      </w:r>
      <w:r w:rsidRPr="004F4F43">
        <w:rPr>
          <w:rFonts w:ascii="Times New Roman" w:hAnsi="Times New Roman" w:cs="Times New Roman"/>
          <w:sz w:val="24"/>
          <w:szCs w:val="24"/>
        </w:rPr>
        <w:t xml:space="preserve">a </w:t>
      </w:r>
      <w:proofErr w:type="spellStart"/>
      <w:r w:rsidRPr="004F4F43">
        <w:rPr>
          <w:rFonts w:ascii="Times New Roman" w:hAnsi="Times New Roman" w:cs="Times New Roman"/>
          <w:sz w:val="24"/>
          <w:szCs w:val="24"/>
        </w:rPr>
        <w:t>Pontificia</w:t>
      </w:r>
      <w:proofErr w:type="spellEnd"/>
      <w:r w:rsidRPr="004F4F43">
        <w:rPr>
          <w:rFonts w:ascii="Times New Roman" w:hAnsi="Times New Roman" w:cs="Times New Roman"/>
          <w:sz w:val="24"/>
          <w:szCs w:val="24"/>
        </w:rPr>
        <w:t xml:space="preserve"> </w:t>
      </w:r>
      <w:proofErr w:type="spellStart"/>
      <w:r w:rsidRPr="004F4F43">
        <w:rPr>
          <w:rFonts w:ascii="Times New Roman" w:hAnsi="Times New Roman" w:cs="Times New Roman"/>
          <w:sz w:val="24"/>
          <w:szCs w:val="24"/>
        </w:rPr>
        <w:t>Università</w:t>
      </w:r>
      <w:proofErr w:type="spellEnd"/>
      <w:r w:rsidRPr="004F4F43">
        <w:rPr>
          <w:rFonts w:ascii="Times New Roman" w:hAnsi="Times New Roman" w:cs="Times New Roman"/>
          <w:sz w:val="24"/>
          <w:szCs w:val="24"/>
        </w:rPr>
        <w:t xml:space="preserve"> Santo </w:t>
      </w:r>
      <w:proofErr w:type="spellStart"/>
      <w:r w:rsidRPr="004F4F43">
        <w:rPr>
          <w:rFonts w:ascii="Times New Roman" w:hAnsi="Times New Roman" w:cs="Times New Roman"/>
          <w:sz w:val="24"/>
          <w:szCs w:val="24"/>
        </w:rPr>
        <w:t>Tommaso</w:t>
      </w:r>
      <w:proofErr w:type="spellEnd"/>
      <w:r w:rsidRPr="004F4F43">
        <w:rPr>
          <w:rFonts w:ascii="Times New Roman" w:hAnsi="Times New Roman" w:cs="Times New Roman"/>
          <w:sz w:val="24"/>
          <w:szCs w:val="24"/>
        </w:rPr>
        <w:t xml:space="preserve"> em Roma (Itália), para então desenvolver a sua obra teológica como docente e pesquisador nas supramencionadas Faculdades Dominicanas, no </w:t>
      </w:r>
      <w:proofErr w:type="spellStart"/>
      <w:r w:rsidRPr="004F4F43">
        <w:rPr>
          <w:rFonts w:ascii="Times New Roman" w:hAnsi="Times New Roman" w:cs="Times New Roman"/>
          <w:sz w:val="24"/>
          <w:szCs w:val="24"/>
        </w:rPr>
        <w:t>Institut</w:t>
      </w:r>
      <w:proofErr w:type="spellEnd"/>
      <w:r w:rsidRPr="004F4F43">
        <w:rPr>
          <w:rFonts w:ascii="Times New Roman" w:hAnsi="Times New Roman" w:cs="Times New Roman"/>
          <w:sz w:val="24"/>
          <w:szCs w:val="24"/>
        </w:rPr>
        <w:t xml:space="preserve"> </w:t>
      </w:r>
      <w:proofErr w:type="spellStart"/>
      <w:r w:rsidRPr="004F4F43">
        <w:rPr>
          <w:rFonts w:ascii="Times New Roman" w:hAnsi="Times New Roman" w:cs="Times New Roman"/>
          <w:sz w:val="24"/>
          <w:szCs w:val="24"/>
        </w:rPr>
        <w:t>Catholique</w:t>
      </w:r>
      <w:proofErr w:type="spellEnd"/>
      <w:r w:rsidRPr="004F4F43">
        <w:rPr>
          <w:rFonts w:ascii="Times New Roman" w:hAnsi="Times New Roman" w:cs="Times New Roman"/>
          <w:sz w:val="24"/>
          <w:szCs w:val="24"/>
        </w:rPr>
        <w:t xml:space="preserve"> de Paris e na </w:t>
      </w:r>
      <w:proofErr w:type="spellStart"/>
      <w:r w:rsidRPr="004F4F43">
        <w:rPr>
          <w:rFonts w:ascii="Times New Roman" w:hAnsi="Times New Roman" w:cs="Times New Roman"/>
          <w:sz w:val="24"/>
          <w:szCs w:val="24"/>
        </w:rPr>
        <w:t>École</w:t>
      </w:r>
      <w:proofErr w:type="spellEnd"/>
      <w:r w:rsidRPr="004F4F43">
        <w:rPr>
          <w:rFonts w:ascii="Times New Roman" w:hAnsi="Times New Roman" w:cs="Times New Roman"/>
          <w:sz w:val="24"/>
          <w:szCs w:val="24"/>
        </w:rPr>
        <w:t xml:space="preserve"> </w:t>
      </w:r>
      <w:proofErr w:type="spellStart"/>
      <w:r w:rsidRPr="004F4F43">
        <w:rPr>
          <w:rFonts w:ascii="Times New Roman" w:hAnsi="Times New Roman" w:cs="Times New Roman"/>
          <w:sz w:val="24"/>
          <w:szCs w:val="24"/>
        </w:rPr>
        <w:t>Biblique</w:t>
      </w:r>
      <w:proofErr w:type="spellEnd"/>
      <w:r w:rsidRPr="004F4F43">
        <w:rPr>
          <w:rFonts w:ascii="Times New Roman" w:hAnsi="Times New Roman" w:cs="Times New Roman"/>
          <w:sz w:val="24"/>
          <w:szCs w:val="24"/>
        </w:rPr>
        <w:t xml:space="preserve"> de Jerusalém. Es</w:t>
      </w:r>
      <w:r w:rsidR="00C569F8">
        <w:rPr>
          <w:rFonts w:ascii="Times New Roman" w:hAnsi="Times New Roman" w:cs="Times New Roman"/>
          <w:sz w:val="24"/>
          <w:szCs w:val="24"/>
        </w:rPr>
        <w:t>s</w:t>
      </w:r>
      <w:r w:rsidRPr="004F4F43">
        <w:rPr>
          <w:rFonts w:ascii="Times New Roman" w:hAnsi="Times New Roman" w:cs="Times New Roman"/>
          <w:sz w:val="24"/>
          <w:szCs w:val="24"/>
        </w:rPr>
        <w:t xml:space="preserve">e teólogo foi um dos grandes responsáveis por efetivar a aplicação da hermenêutica filosófica em teologia, </w:t>
      </w:r>
      <w:r w:rsidR="00B43947" w:rsidRPr="004F4F43">
        <w:rPr>
          <w:rFonts w:ascii="Times New Roman" w:hAnsi="Times New Roman" w:cs="Times New Roman"/>
          <w:sz w:val="24"/>
          <w:szCs w:val="24"/>
        </w:rPr>
        <w:t xml:space="preserve">especialmente em sua obra </w:t>
      </w:r>
      <w:r w:rsidR="00B43947" w:rsidRPr="004F4F43">
        <w:rPr>
          <w:rFonts w:ascii="Times New Roman" w:hAnsi="Times New Roman" w:cs="Times New Roman"/>
          <w:i/>
          <w:sz w:val="24"/>
          <w:szCs w:val="24"/>
        </w:rPr>
        <w:t xml:space="preserve">Le </w:t>
      </w:r>
      <w:proofErr w:type="spellStart"/>
      <w:r w:rsidR="00B43947" w:rsidRPr="004F4F43">
        <w:rPr>
          <w:rFonts w:ascii="Times New Roman" w:hAnsi="Times New Roman" w:cs="Times New Roman"/>
          <w:i/>
          <w:sz w:val="24"/>
          <w:szCs w:val="24"/>
        </w:rPr>
        <w:t>christianisme</w:t>
      </w:r>
      <w:proofErr w:type="spellEnd"/>
      <w:r w:rsidR="00B43947" w:rsidRPr="004F4F43">
        <w:rPr>
          <w:rFonts w:ascii="Times New Roman" w:hAnsi="Times New Roman" w:cs="Times New Roman"/>
          <w:i/>
          <w:sz w:val="24"/>
          <w:szCs w:val="24"/>
        </w:rPr>
        <w:t xml:space="preserve"> </w:t>
      </w:r>
      <w:proofErr w:type="spellStart"/>
      <w:r w:rsidR="00B43947" w:rsidRPr="004F4F43">
        <w:rPr>
          <w:rFonts w:ascii="Times New Roman" w:hAnsi="Times New Roman" w:cs="Times New Roman"/>
          <w:i/>
          <w:sz w:val="24"/>
          <w:szCs w:val="24"/>
        </w:rPr>
        <w:t>au</w:t>
      </w:r>
      <w:proofErr w:type="spellEnd"/>
      <w:r w:rsidR="00B43947" w:rsidRPr="004F4F43">
        <w:rPr>
          <w:rFonts w:ascii="Times New Roman" w:hAnsi="Times New Roman" w:cs="Times New Roman"/>
          <w:i/>
          <w:sz w:val="24"/>
          <w:szCs w:val="24"/>
        </w:rPr>
        <w:t xml:space="preserve"> risque de </w:t>
      </w:r>
      <w:proofErr w:type="spellStart"/>
      <w:r w:rsidR="00B43947" w:rsidRPr="004F4F43">
        <w:rPr>
          <w:rFonts w:ascii="Times New Roman" w:hAnsi="Times New Roman" w:cs="Times New Roman"/>
          <w:i/>
          <w:sz w:val="24"/>
          <w:szCs w:val="24"/>
        </w:rPr>
        <w:t>l’interprétation</w:t>
      </w:r>
      <w:proofErr w:type="spellEnd"/>
      <w:r w:rsidR="00B43947" w:rsidRPr="004F4F43">
        <w:rPr>
          <w:rFonts w:ascii="Times New Roman" w:hAnsi="Times New Roman" w:cs="Times New Roman"/>
          <w:i/>
          <w:sz w:val="24"/>
          <w:szCs w:val="24"/>
        </w:rPr>
        <w:t xml:space="preserve"> </w:t>
      </w:r>
      <w:r w:rsidR="00B43947" w:rsidRPr="004F4F43">
        <w:rPr>
          <w:rFonts w:ascii="Times New Roman" w:hAnsi="Times New Roman" w:cs="Times New Roman"/>
          <w:sz w:val="24"/>
          <w:szCs w:val="24"/>
        </w:rPr>
        <w:t>(1983)</w:t>
      </w:r>
      <w:r w:rsidR="00C569F8">
        <w:rPr>
          <w:rFonts w:ascii="Times New Roman" w:hAnsi="Times New Roman" w:cs="Times New Roman"/>
          <w:sz w:val="24"/>
          <w:szCs w:val="24"/>
        </w:rPr>
        <w:t>,</w:t>
      </w:r>
      <w:r w:rsidR="00B43947" w:rsidRPr="004F4F43">
        <w:rPr>
          <w:rFonts w:ascii="Times New Roman" w:hAnsi="Times New Roman" w:cs="Times New Roman"/>
          <w:sz w:val="24"/>
          <w:szCs w:val="24"/>
        </w:rPr>
        <w:t xml:space="preserve"> </w:t>
      </w:r>
      <w:r w:rsidRPr="004F4F43">
        <w:rPr>
          <w:rFonts w:ascii="Times New Roman" w:hAnsi="Times New Roman" w:cs="Times New Roman"/>
          <w:sz w:val="24"/>
          <w:szCs w:val="24"/>
        </w:rPr>
        <w:t>seja para compreender e interpretar a Escritura e a Tradição</w:t>
      </w:r>
      <w:r w:rsidR="00B43947" w:rsidRPr="004F4F43">
        <w:rPr>
          <w:rFonts w:ascii="Times New Roman" w:hAnsi="Times New Roman" w:cs="Times New Roman"/>
          <w:sz w:val="24"/>
          <w:szCs w:val="24"/>
        </w:rPr>
        <w:t xml:space="preserve"> – especialmente </w:t>
      </w:r>
      <w:r w:rsidRPr="004F4F43">
        <w:rPr>
          <w:rFonts w:ascii="Times New Roman" w:hAnsi="Times New Roman" w:cs="Times New Roman"/>
          <w:sz w:val="24"/>
          <w:szCs w:val="24"/>
        </w:rPr>
        <w:t>os dogmas eclesiais</w:t>
      </w:r>
      <w:r w:rsidR="00B43947" w:rsidRPr="004F4F43">
        <w:rPr>
          <w:rFonts w:ascii="Times New Roman" w:hAnsi="Times New Roman" w:cs="Times New Roman"/>
          <w:sz w:val="24"/>
          <w:szCs w:val="24"/>
        </w:rPr>
        <w:t xml:space="preserve"> –</w:t>
      </w:r>
      <w:r w:rsidRPr="004F4F43">
        <w:rPr>
          <w:rFonts w:ascii="Times New Roman" w:hAnsi="Times New Roman" w:cs="Times New Roman"/>
          <w:sz w:val="24"/>
          <w:szCs w:val="24"/>
        </w:rPr>
        <w:t xml:space="preserve"> visando superar o fundamentalismo e o dogmatismo, seja para promover o diálogo inter-religioso entre as tradições religiosas monoteístas. </w:t>
      </w:r>
      <w:r w:rsidR="00B43947" w:rsidRPr="004F4F43">
        <w:rPr>
          <w:rFonts w:ascii="Times New Roman" w:hAnsi="Times New Roman" w:cs="Times New Roman"/>
          <w:sz w:val="24"/>
          <w:szCs w:val="24"/>
        </w:rPr>
        <w:t>Nes</w:t>
      </w:r>
      <w:r w:rsidR="00C569F8">
        <w:rPr>
          <w:rFonts w:ascii="Times New Roman" w:hAnsi="Times New Roman" w:cs="Times New Roman"/>
          <w:sz w:val="24"/>
          <w:szCs w:val="24"/>
        </w:rPr>
        <w:t>s</w:t>
      </w:r>
      <w:r w:rsidR="00B43947" w:rsidRPr="004F4F43">
        <w:rPr>
          <w:rFonts w:ascii="Times New Roman" w:hAnsi="Times New Roman" w:cs="Times New Roman"/>
          <w:sz w:val="24"/>
          <w:szCs w:val="24"/>
        </w:rPr>
        <w:t>e sentido, assumiu a hermenêutica como empreendimento teológico de apropriação dos textos bíblico</w:t>
      </w:r>
      <w:r w:rsidR="002928A2" w:rsidRPr="004F4F43">
        <w:rPr>
          <w:rFonts w:ascii="Times New Roman" w:hAnsi="Times New Roman" w:cs="Times New Roman"/>
          <w:sz w:val="24"/>
          <w:szCs w:val="24"/>
        </w:rPr>
        <w:t>s e da tradição, para coloc</w:t>
      </w:r>
      <w:r w:rsidR="00C569F8">
        <w:rPr>
          <w:rFonts w:ascii="Times New Roman" w:hAnsi="Times New Roman" w:cs="Times New Roman"/>
          <w:sz w:val="24"/>
          <w:szCs w:val="24"/>
        </w:rPr>
        <w:t>á</w:t>
      </w:r>
      <w:r w:rsidR="002928A2" w:rsidRPr="004F4F43">
        <w:rPr>
          <w:rFonts w:ascii="Times New Roman" w:hAnsi="Times New Roman" w:cs="Times New Roman"/>
          <w:sz w:val="24"/>
          <w:szCs w:val="24"/>
        </w:rPr>
        <w:t>-lo</w:t>
      </w:r>
      <w:r w:rsidR="00B43947" w:rsidRPr="004F4F43">
        <w:rPr>
          <w:rFonts w:ascii="Times New Roman" w:hAnsi="Times New Roman" w:cs="Times New Roman"/>
          <w:sz w:val="24"/>
          <w:szCs w:val="24"/>
        </w:rPr>
        <w:t xml:space="preserve">s em relação com a história humana, mediante um processo de compreensão e interpretação, </w:t>
      </w:r>
      <w:r w:rsidR="00C569F8">
        <w:rPr>
          <w:rFonts w:ascii="Times New Roman" w:hAnsi="Times New Roman" w:cs="Times New Roman"/>
          <w:sz w:val="24"/>
          <w:szCs w:val="24"/>
        </w:rPr>
        <w:t>tendo em vista</w:t>
      </w:r>
      <w:r w:rsidR="00B43947" w:rsidRPr="004F4F43">
        <w:rPr>
          <w:rFonts w:ascii="Times New Roman" w:hAnsi="Times New Roman" w:cs="Times New Roman"/>
          <w:sz w:val="24"/>
          <w:szCs w:val="24"/>
        </w:rPr>
        <w:t xml:space="preserve"> encontrar o sentido dos textos para quem o lê na contemporaneidade. Esse empreendimento teológico realizado mediante o u</w:t>
      </w:r>
      <w:r w:rsidR="003F6411" w:rsidRPr="004F4F43">
        <w:rPr>
          <w:rFonts w:ascii="Times New Roman" w:hAnsi="Times New Roman" w:cs="Times New Roman"/>
          <w:sz w:val="24"/>
          <w:szCs w:val="24"/>
        </w:rPr>
        <w:t xml:space="preserve">so da hermenêutica, Claude </w:t>
      </w:r>
      <w:proofErr w:type="spellStart"/>
      <w:r w:rsidR="003F6411" w:rsidRPr="004F4F43">
        <w:rPr>
          <w:rFonts w:ascii="Times New Roman" w:hAnsi="Times New Roman" w:cs="Times New Roman"/>
          <w:sz w:val="24"/>
          <w:szCs w:val="24"/>
        </w:rPr>
        <w:t>G</w:t>
      </w:r>
      <w:r w:rsidR="00B43947" w:rsidRPr="004F4F43">
        <w:rPr>
          <w:rFonts w:ascii="Times New Roman" w:hAnsi="Times New Roman" w:cs="Times New Roman"/>
          <w:sz w:val="24"/>
          <w:szCs w:val="24"/>
        </w:rPr>
        <w:t>effré</w:t>
      </w:r>
      <w:proofErr w:type="spellEnd"/>
      <w:r w:rsidR="00B43947" w:rsidRPr="004F4F43">
        <w:rPr>
          <w:rFonts w:ascii="Times New Roman" w:hAnsi="Times New Roman" w:cs="Times New Roman"/>
          <w:sz w:val="24"/>
          <w:szCs w:val="24"/>
        </w:rPr>
        <w:t xml:space="preserve"> o sistematizou em sua obra</w:t>
      </w:r>
      <w:r w:rsidR="003F6411" w:rsidRPr="004F4F43">
        <w:rPr>
          <w:rFonts w:ascii="Times New Roman" w:hAnsi="Times New Roman" w:cs="Times New Roman"/>
          <w:sz w:val="24"/>
          <w:szCs w:val="24"/>
        </w:rPr>
        <w:t xml:space="preserve"> </w:t>
      </w:r>
      <w:proofErr w:type="spellStart"/>
      <w:r w:rsidR="003F6411" w:rsidRPr="004F4F43">
        <w:rPr>
          <w:rFonts w:ascii="Times New Roman" w:hAnsi="Times New Roman" w:cs="Times New Roman"/>
          <w:i/>
          <w:sz w:val="24"/>
          <w:szCs w:val="24"/>
        </w:rPr>
        <w:t>Croire</w:t>
      </w:r>
      <w:proofErr w:type="spellEnd"/>
      <w:r w:rsidR="003F6411" w:rsidRPr="004F4F43">
        <w:rPr>
          <w:rFonts w:ascii="Times New Roman" w:hAnsi="Times New Roman" w:cs="Times New Roman"/>
          <w:i/>
          <w:sz w:val="24"/>
          <w:szCs w:val="24"/>
        </w:rPr>
        <w:t xml:space="preserve"> et </w:t>
      </w:r>
      <w:proofErr w:type="spellStart"/>
      <w:r w:rsidR="003F6411" w:rsidRPr="004F4F43">
        <w:rPr>
          <w:rFonts w:ascii="Times New Roman" w:hAnsi="Times New Roman" w:cs="Times New Roman"/>
          <w:i/>
          <w:sz w:val="24"/>
          <w:szCs w:val="24"/>
        </w:rPr>
        <w:t>interpréter</w:t>
      </w:r>
      <w:proofErr w:type="spellEnd"/>
      <w:r w:rsidR="003F6411" w:rsidRPr="004F4F43">
        <w:rPr>
          <w:rFonts w:ascii="Times New Roman" w:hAnsi="Times New Roman" w:cs="Times New Roman"/>
          <w:i/>
          <w:sz w:val="24"/>
          <w:szCs w:val="24"/>
        </w:rPr>
        <w:t xml:space="preserve"> </w:t>
      </w:r>
      <w:r w:rsidR="003F6411" w:rsidRPr="004F4F43">
        <w:rPr>
          <w:rFonts w:ascii="Times New Roman" w:hAnsi="Times New Roman" w:cs="Times New Roman"/>
          <w:sz w:val="24"/>
          <w:szCs w:val="24"/>
        </w:rPr>
        <w:t xml:space="preserve">(2001), em que apresentou a teologia como hermenêutica, conceituou a hermenêutica circular aplicada à Escritura e à Tradição e entrou em cinco temas relevantes e pertinentes à </w:t>
      </w:r>
      <w:r w:rsidR="003F6411" w:rsidRPr="004F4F43">
        <w:rPr>
          <w:rFonts w:ascii="Times New Roman" w:hAnsi="Times New Roman" w:cs="Times New Roman"/>
          <w:sz w:val="24"/>
          <w:szCs w:val="24"/>
        </w:rPr>
        <w:lastRenderedPageBreak/>
        <w:t>teologia contemporânea: o neofundamentalismo na Igreja, o pluralismo religioso como paradigma teológico, a salvação em Jes</w:t>
      </w:r>
      <w:r w:rsidR="00656373" w:rsidRPr="004F4F43">
        <w:rPr>
          <w:rFonts w:ascii="Times New Roman" w:hAnsi="Times New Roman" w:cs="Times New Roman"/>
          <w:sz w:val="24"/>
          <w:szCs w:val="24"/>
        </w:rPr>
        <w:t xml:space="preserve">us Cristo e a missão da </w:t>
      </w:r>
      <w:r w:rsidR="002928A2" w:rsidRPr="004F4F43">
        <w:rPr>
          <w:rFonts w:ascii="Times New Roman" w:hAnsi="Times New Roman" w:cs="Times New Roman"/>
          <w:sz w:val="24"/>
          <w:szCs w:val="24"/>
        </w:rPr>
        <w:t>Igreja – considerando esse tema como um dos núcle</w:t>
      </w:r>
      <w:r w:rsidR="00656373" w:rsidRPr="004F4F43">
        <w:rPr>
          <w:rFonts w:ascii="Times New Roman" w:hAnsi="Times New Roman" w:cs="Times New Roman"/>
          <w:sz w:val="24"/>
          <w:szCs w:val="24"/>
        </w:rPr>
        <w:t xml:space="preserve">os fundamentais da teologia cristã –, a releitura teológica do judaísmo e a questão da filiação divina de Jesus e sua relação com o monoteísmo muçulmano. </w:t>
      </w:r>
    </w:p>
    <w:p w14:paraId="5FB6D715" w14:textId="10481D44" w:rsidR="003F6411" w:rsidRPr="004F4F43" w:rsidRDefault="00061166"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Verifica-se que</w:t>
      </w:r>
      <w:r w:rsidR="00656373" w:rsidRPr="004F4F43">
        <w:rPr>
          <w:rFonts w:ascii="Times New Roman" w:hAnsi="Times New Roman" w:cs="Times New Roman"/>
          <w:sz w:val="24"/>
          <w:szCs w:val="24"/>
        </w:rPr>
        <w:t xml:space="preserve"> esses </w:t>
      </w:r>
      <w:r w:rsidR="002928A2" w:rsidRPr="004F4F43">
        <w:rPr>
          <w:rFonts w:ascii="Times New Roman" w:hAnsi="Times New Roman" w:cs="Times New Roman"/>
          <w:sz w:val="24"/>
          <w:szCs w:val="24"/>
        </w:rPr>
        <w:t xml:space="preserve">temas </w:t>
      </w:r>
      <w:r w:rsidR="00656373" w:rsidRPr="004F4F43">
        <w:rPr>
          <w:rFonts w:ascii="Times New Roman" w:hAnsi="Times New Roman" w:cs="Times New Roman"/>
          <w:sz w:val="24"/>
          <w:szCs w:val="24"/>
        </w:rPr>
        <w:t xml:space="preserve">explicitam um modo de fazer teologia das religiões que o próprio autor denominou “teologia inter-religiosa” em sua obra </w:t>
      </w:r>
      <w:r w:rsidR="00656373" w:rsidRPr="004F4F43">
        <w:rPr>
          <w:rFonts w:ascii="Times New Roman" w:hAnsi="Times New Roman" w:cs="Times New Roman"/>
          <w:i/>
          <w:sz w:val="24"/>
          <w:szCs w:val="24"/>
        </w:rPr>
        <w:t xml:space="preserve">De Babel à </w:t>
      </w:r>
      <w:proofErr w:type="spellStart"/>
      <w:r w:rsidR="00656373" w:rsidRPr="004F4F43">
        <w:rPr>
          <w:rFonts w:ascii="Times New Roman" w:hAnsi="Times New Roman" w:cs="Times New Roman"/>
          <w:i/>
          <w:sz w:val="24"/>
          <w:szCs w:val="24"/>
        </w:rPr>
        <w:t>Pente</w:t>
      </w:r>
      <w:r w:rsidRPr="004F4F43">
        <w:rPr>
          <w:rFonts w:ascii="Times New Roman" w:hAnsi="Times New Roman" w:cs="Times New Roman"/>
          <w:i/>
          <w:sz w:val="24"/>
          <w:szCs w:val="24"/>
        </w:rPr>
        <w:t>cóte</w:t>
      </w:r>
      <w:proofErr w:type="spellEnd"/>
      <w:r w:rsidRPr="004F4F43">
        <w:rPr>
          <w:rFonts w:ascii="Times New Roman" w:hAnsi="Times New Roman" w:cs="Times New Roman"/>
          <w:i/>
          <w:sz w:val="24"/>
          <w:szCs w:val="24"/>
        </w:rPr>
        <w:t xml:space="preserve">. </w:t>
      </w:r>
      <w:proofErr w:type="spellStart"/>
      <w:r w:rsidRPr="004F4F43">
        <w:rPr>
          <w:rFonts w:ascii="Times New Roman" w:hAnsi="Times New Roman" w:cs="Times New Roman"/>
          <w:i/>
          <w:sz w:val="24"/>
          <w:szCs w:val="24"/>
        </w:rPr>
        <w:t>Essais</w:t>
      </w:r>
      <w:proofErr w:type="spellEnd"/>
      <w:r w:rsidRPr="004F4F43">
        <w:rPr>
          <w:rFonts w:ascii="Times New Roman" w:hAnsi="Times New Roman" w:cs="Times New Roman"/>
          <w:i/>
          <w:sz w:val="24"/>
          <w:szCs w:val="24"/>
        </w:rPr>
        <w:t xml:space="preserve"> de </w:t>
      </w:r>
      <w:proofErr w:type="spellStart"/>
      <w:r w:rsidR="00656373" w:rsidRPr="004F4F43">
        <w:rPr>
          <w:rFonts w:ascii="Times New Roman" w:hAnsi="Times New Roman" w:cs="Times New Roman"/>
          <w:i/>
          <w:sz w:val="24"/>
          <w:szCs w:val="24"/>
        </w:rPr>
        <w:t>Théologie</w:t>
      </w:r>
      <w:proofErr w:type="spellEnd"/>
      <w:r w:rsidR="00656373" w:rsidRPr="004F4F43">
        <w:rPr>
          <w:rFonts w:ascii="Times New Roman" w:hAnsi="Times New Roman" w:cs="Times New Roman"/>
          <w:i/>
          <w:sz w:val="24"/>
          <w:szCs w:val="24"/>
        </w:rPr>
        <w:t xml:space="preserve"> </w:t>
      </w:r>
      <w:proofErr w:type="spellStart"/>
      <w:r w:rsidR="00656373" w:rsidRPr="004F4F43">
        <w:rPr>
          <w:rFonts w:ascii="Times New Roman" w:hAnsi="Times New Roman" w:cs="Times New Roman"/>
          <w:i/>
          <w:sz w:val="24"/>
          <w:szCs w:val="24"/>
        </w:rPr>
        <w:t>interreligieuses</w:t>
      </w:r>
      <w:proofErr w:type="spellEnd"/>
      <w:r w:rsidR="00656373" w:rsidRPr="004F4F43">
        <w:rPr>
          <w:rFonts w:ascii="Times New Roman" w:hAnsi="Times New Roman" w:cs="Times New Roman"/>
          <w:i/>
          <w:sz w:val="24"/>
          <w:szCs w:val="24"/>
        </w:rPr>
        <w:t xml:space="preserve"> </w:t>
      </w:r>
      <w:r w:rsidR="006B7BEA" w:rsidRPr="004F4F43">
        <w:rPr>
          <w:rFonts w:ascii="Times New Roman" w:hAnsi="Times New Roman" w:cs="Times New Roman"/>
          <w:sz w:val="24"/>
          <w:szCs w:val="24"/>
        </w:rPr>
        <w:t>(2012), que é fruto d</w:t>
      </w:r>
      <w:r w:rsidR="00656373" w:rsidRPr="004F4F43">
        <w:rPr>
          <w:rFonts w:ascii="Times New Roman" w:hAnsi="Times New Roman" w:cs="Times New Roman"/>
          <w:sz w:val="24"/>
          <w:szCs w:val="24"/>
        </w:rPr>
        <w:t>e</w:t>
      </w:r>
      <w:r w:rsidR="006B7BEA" w:rsidRPr="004F4F43">
        <w:rPr>
          <w:rFonts w:ascii="Times New Roman" w:hAnsi="Times New Roman" w:cs="Times New Roman"/>
          <w:sz w:val="24"/>
          <w:szCs w:val="24"/>
        </w:rPr>
        <w:t xml:space="preserve"> </w:t>
      </w:r>
      <w:r w:rsidR="00656373" w:rsidRPr="004F4F43">
        <w:rPr>
          <w:rFonts w:ascii="Times New Roman" w:hAnsi="Times New Roman" w:cs="Times New Roman"/>
          <w:sz w:val="24"/>
          <w:szCs w:val="24"/>
        </w:rPr>
        <w:t xml:space="preserve">um longo trabalho realizado mediante a publicação de diversos textos e </w:t>
      </w:r>
      <w:r w:rsidR="00C569F8">
        <w:rPr>
          <w:rFonts w:ascii="Times New Roman" w:hAnsi="Times New Roman" w:cs="Times New Roman"/>
          <w:sz w:val="24"/>
          <w:szCs w:val="24"/>
        </w:rPr>
        <w:t xml:space="preserve">a </w:t>
      </w:r>
      <w:r w:rsidR="00656373" w:rsidRPr="004F4F43">
        <w:rPr>
          <w:rFonts w:ascii="Times New Roman" w:hAnsi="Times New Roman" w:cs="Times New Roman"/>
          <w:sz w:val="24"/>
          <w:szCs w:val="24"/>
        </w:rPr>
        <w:t>r</w:t>
      </w:r>
      <w:r w:rsidRPr="004F4F43">
        <w:rPr>
          <w:rFonts w:ascii="Times New Roman" w:hAnsi="Times New Roman" w:cs="Times New Roman"/>
          <w:sz w:val="24"/>
          <w:szCs w:val="24"/>
        </w:rPr>
        <w:t xml:space="preserve">ealização de conferências teológicas sobre as religiões e sua relação com o cristianismo. E aqui se situa o núcleo central da obra: produzir uma teologia inter-religiosa, de núcleo </w:t>
      </w:r>
      <w:proofErr w:type="spellStart"/>
      <w:r w:rsidRPr="004F4F43">
        <w:rPr>
          <w:rFonts w:ascii="Times New Roman" w:hAnsi="Times New Roman" w:cs="Times New Roman"/>
          <w:sz w:val="24"/>
          <w:szCs w:val="24"/>
        </w:rPr>
        <w:t>cristológico-soteriológico</w:t>
      </w:r>
      <w:proofErr w:type="spellEnd"/>
      <w:r w:rsidRPr="004F4F43">
        <w:rPr>
          <w:rFonts w:ascii="Times New Roman" w:hAnsi="Times New Roman" w:cs="Times New Roman"/>
          <w:sz w:val="24"/>
          <w:szCs w:val="24"/>
        </w:rPr>
        <w:t xml:space="preserve"> relacional, salvaguardando o </w:t>
      </w:r>
      <w:proofErr w:type="spellStart"/>
      <w:r w:rsidRPr="004F4F43">
        <w:rPr>
          <w:rFonts w:ascii="Times New Roman" w:hAnsi="Times New Roman" w:cs="Times New Roman"/>
          <w:i/>
          <w:sz w:val="24"/>
          <w:szCs w:val="24"/>
        </w:rPr>
        <w:t>locus</w:t>
      </w:r>
      <w:proofErr w:type="spellEnd"/>
      <w:r w:rsidRPr="004F4F43">
        <w:rPr>
          <w:rFonts w:ascii="Times New Roman" w:hAnsi="Times New Roman" w:cs="Times New Roman"/>
          <w:i/>
          <w:sz w:val="24"/>
          <w:szCs w:val="24"/>
        </w:rPr>
        <w:t xml:space="preserve"> </w:t>
      </w:r>
      <w:r w:rsidRPr="004F4F43">
        <w:rPr>
          <w:rFonts w:ascii="Times New Roman" w:hAnsi="Times New Roman" w:cs="Times New Roman"/>
          <w:sz w:val="24"/>
          <w:szCs w:val="24"/>
        </w:rPr>
        <w:t xml:space="preserve">confessional de que parte o autor e sua capacidade de dialogar reflexivamente com outras tradições religiosas. Por isso, </w:t>
      </w:r>
      <w:r w:rsidR="008439D0" w:rsidRPr="004F4F43">
        <w:rPr>
          <w:rFonts w:ascii="Times New Roman" w:hAnsi="Times New Roman" w:cs="Times New Roman"/>
          <w:sz w:val="24"/>
          <w:szCs w:val="24"/>
        </w:rPr>
        <w:t xml:space="preserve">a sua obra se divide em três partes denotativas da centralidade da cristologia de uma teologia inter-religiosa, do conceito e desenvolvimento dessa teologia e da missão da Igreja realizada na perspectiva inter-religiosa. </w:t>
      </w:r>
    </w:p>
    <w:p w14:paraId="0466300D" w14:textId="384B4316" w:rsidR="00D45278" w:rsidRPr="004F4F43" w:rsidRDefault="008439D0"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A primeira parte se intitula “Não há outro nome”</w:t>
      </w:r>
      <w:r w:rsidR="00C569F8">
        <w:rPr>
          <w:rFonts w:ascii="Times New Roman" w:hAnsi="Times New Roman" w:cs="Times New Roman"/>
          <w:sz w:val="24"/>
          <w:szCs w:val="24"/>
        </w:rPr>
        <w:t>,</w:t>
      </w:r>
      <w:r w:rsidRPr="004F4F43">
        <w:rPr>
          <w:rFonts w:ascii="Times New Roman" w:hAnsi="Times New Roman" w:cs="Times New Roman"/>
          <w:sz w:val="24"/>
          <w:szCs w:val="24"/>
        </w:rPr>
        <w:t xml:space="preserve"> e o autor apresenta o encontro das religiões como “sinal dos tempos” – categoria c</w:t>
      </w:r>
      <w:r w:rsidR="002928A2" w:rsidRPr="004F4F43">
        <w:rPr>
          <w:rFonts w:ascii="Times New Roman" w:hAnsi="Times New Roman" w:cs="Times New Roman"/>
          <w:sz w:val="24"/>
          <w:szCs w:val="24"/>
        </w:rPr>
        <w:t>larificada</w:t>
      </w:r>
      <w:r w:rsidRPr="004F4F43">
        <w:rPr>
          <w:rFonts w:ascii="Times New Roman" w:hAnsi="Times New Roman" w:cs="Times New Roman"/>
          <w:sz w:val="24"/>
          <w:szCs w:val="24"/>
        </w:rPr>
        <w:t xml:space="preserve"> por Marie Dominique </w:t>
      </w:r>
      <w:proofErr w:type="spellStart"/>
      <w:r w:rsidRPr="004F4F43">
        <w:rPr>
          <w:rFonts w:ascii="Times New Roman" w:hAnsi="Times New Roman" w:cs="Times New Roman"/>
          <w:sz w:val="24"/>
          <w:szCs w:val="24"/>
        </w:rPr>
        <w:t>Chenu</w:t>
      </w:r>
      <w:proofErr w:type="spellEnd"/>
      <w:r w:rsidRPr="004F4F43">
        <w:rPr>
          <w:rFonts w:ascii="Times New Roman" w:hAnsi="Times New Roman" w:cs="Times New Roman"/>
          <w:sz w:val="24"/>
          <w:szCs w:val="24"/>
        </w:rPr>
        <w:t xml:space="preserve"> e que correspondia aos modos de Deus manifestar-se na história –, expõe a responsabilidade da teologia cristã no contexto do pluralismo religioso, </w:t>
      </w:r>
      <w:r w:rsidR="00D45278" w:rsidRPr="004F4F43">
        <w:rPr>
          <w:rFonts w:ascii="Times New Roman" w:hAnsi="Times New Roman" w:cs="Times New Roman"/>
          <w:sz w:val="24"/>
          <w:szCs w:val="24"/>
        </w:rPr>
        <w:t xml:space="preserve">mostra </w:t>
      </w:r>
      <w:r w:rsidRPr="004F4F43">
        <w:rPr>
          <w:rFonts w:ascii="Times New Roman" w:hAnsi="Times New Roman" w:cs="Times New Roman"/>
          <w:sz w:val="24"/>
          <w:szCs w:val="24"/>
        </w:rPr>
        <w:t xml:space="preserve">a emergência da teologia das religiões depois de quarenta anos da declaração </w:t>
      </w:r>
      <w:proofErr w:type="spellStart"/>
      <w:r w:rsidRPr="004F4F43">
        <w:rPr>
          <w:rFonts w:ascii="Times New Roman" w:hAnsi="Times New Roman" w:cs="Times New Roman"/>
          <w:i/>
          <w:sz w:val="24"/>
          <w:szCs w:val="24"/>
        </w:rPr>
        <w:t>Nostra</w:t>
      </w:r>
      <w:proofErr w:type="spellEnd"/>
      <w:r w:rsidRPr="004F4F43">
        <w:rPr>
          <w:rFonts w:ascii="Times New Roman" w:hAnsi="Times New Roman" w:cs="Times New Roman"/>
          <w:i/>
          <w:sz w:val="24"/>
          <w:szCs w:val="24"/>
        </w:rPr>
        <w:t xml:space="preserve"> </w:t>
      </w:r>
      <w:proofErr w:type="spellStart"/>
      <w:r w:rsidRPr="004F4F43">
        <w:rPr>
          <w:rFonts w:ascii="Times New Roman" w:hAnsi="Times New Roman" w:cs="Times New Roman"/>
          <w:i/>
          <w:sz w:val="24"/>
          <w:szCs w:val="24"/>
        </w:rPr>
        <w:t>Aetate</w:t>
      </w:r>
      <w:proofErr w:type="spellEnd"/>
      <w:r w:rsidR="00D45278" w:rsidRPr="00C569F8">
        <w:rPr>
          <w:rFonts w:ascii="Times New Roman" w:hAnsi="Times New Roman" w:cs="Times New Roman"/>
          <w:iCs/>
          <w:sz w:val="24"/>
          <w:szCs w:val="24"/>
        </w:rPr>
        <w:t>,</w:t>
      </w:r>
      <w:r w:rsidR="002928A2" w:rsidRPr="004F4F43">
        <w:rPr>
          <w:rFonts w:ascii="Times New Roman" w:hAnsi="Times New Roman" w:cs="Times New Roman"/>
          <w:i/>
          <w:sz w:val="24"/>
          <w:szCs w:val="24"/>
        </w:rPr>
        <w:t xml:space="preserve"> </w:t>
      </w:r>
      <w:r w:rsidR="00D45278" w:rsidRPr="004F4F43">
        <w:rPr>
          <w:rFonts w:ascii="Times New Roman" w:hAnsi="Times New Roman" w:cs="Times New Roman"/>
          <w:sz w:val="24"/>
          <w:szCs w:val="24"/>
        </w:rPr>
        <w:t xml:space="preserve">aponta o lugar das religiões no plano da salvação de Deus, conceitua o ecumenismo inter-religioso à luz de Paul </w:t>
      </w:r>
      <w:proofErr w:type="spellStart"/>
      <w:r w:rsidR="00D45278" w:rsidRPr="004F4F43">
        <w:rPr>
          <w:rFonts w:ascii="Times New Roman" w:hAnsi="Times New Roman" w:cs="Times New Roman"/>
          <w:sz w:val="24"/>
          <w:szCs w:val="24"/>
        </w:rPr>
        <w:t>Tillich</w:t>
      </w:r>
      <w:proofErr w:type="spellEnd"/>
      <w:r w:rsidR="00D45278" w:rsidRPr="004F4F43">
        <w:rPr>
          <w:rFonts w:ascii="Times New Roman" w:hAnsi="Times New Roman" w:cs="Times New Roman"/>
          <w:sz w:val="24"/>
          <w:szCs w:val="24"/>
        </w:rPr>
        <w:t xml:space="preserve">, examinando detalhadamente a obra </w:t>
      </w:r>
      <w:r w:rsidR="00D45278" w:rsidRPr="004F4F43">
        <w:rPr>
          <w:rFonts w:ascii="Times New Roman" w:hAnsi="Times New Roman" w:cs="Times New Roman"/>
          <w:i/>
          <w:sz w:val="24"/>
          <w:szCs w:val="24"/>
        </w:rPr>
        <w:t xml:space="preserve">Teologia Sistemática </w:t>
      </w:r>
      <w:r w:rsidR="00D45278" w:rsidRPr="004F4F43">
        <w:rPr>
          <w:rFonts w:ascii="Times New Roman" w:hAnsi="Times New Roman" w:cs="Times New Roman"/>
          <w:sz w:val="24"/>
          <w:szCs w:val="24"/>
        </w:rPr>
        <w:t>(1984)</w:t>
      </w:r>
      <w:r w:rsidR="00C569F8">
        <w:rPr>
          <w:rFonts w:ascii="Times New Roman" w:hAnsi="Times New Roman" w:cs="Times New Roman"/>
          <w:sz w:val="24"/>
          <w:szCs w:val="24"/>
        </w:rPr>
        <w:t>,</w:t>
      </w:r>
      <w:r w:rsidR="00D45278" w:rsidRPr="004F4F43">
        <w:rPr>
          <w:rFonts w:ascii="Times New Roman" w:hAnsi="Times New Roman" w:cs="Times New Roman"/>
          <w:sz w:val="24"/>
          <w:szCs w:val="24"/>
        </w:rPr>
        <w:t xml:space="preserve"> e apresenta o paradoxo </w:t>
      </w:r>
      <w:proofErr w:type="spellStart"/>
      <w:r w:rsidR="00D45278" w:rsidRPr="004F4F43">
        <w:rPr>
          <w:rFonts w:ascii="Times New Roman" w:hAnsi="Times New Roman" w:cs="Times New Roman"/>
          <w:sz w:val="24"/>
          <w:szCs w:val="24"/>
        </w:rPr>
        <w:t>cristológico</w:t>
      </w:r>
      <w:proofErr w:type="spellEnd"/>
      <w:r w:rsidR="00D45278" w:rsidRPr="004F4F43">
        <w:rPr>
          <w:rFonts w:ascii="Times New Roman" w:hAnsi="Times New Roman" w:cs="Times New Roman"/>
          <w:sz w:val="24"/>
          <w:szCs w:val="24"/>
        </w:rPr>
        <w:t xml:space="preserve"> da divindade e da humanidade de Jesus Cristo</w:t>
      </w:r>
      <w:r w:rsidR="00C569F8">
        <w:rPr>
          <w:rFonts w:ascii="Times New Roman" w:hAnsi="Times New Roman" w:cs="Times New Roman"/>
          <w:sz w:val="24"/>
          <w:szCs w:val="24"/>
        </w:rPr>
        <w:t>,</w:t>
      </w:r>
      <w:r w:rsidR="00D45278" w:rsidRPr="004F4F43">
        <w:rPr>
          <w:rFonts w:ascii="Times New Roman" w:hAnsi="Times New Roman" w:cs="Times New Roman"/>
          <w:sz w:val="24"/>
          <w:szCs w:val="24"/>
        </w:rPr>
        <w:t xml:space="preserve"> que fundamenta um pluralismo inclusivo das religiões como hermenêutica </w:t>
      </w:r>
      <w:r w:rsidR="006F6C1B" w:rsidRPr="004F4F43">
        <w:rPr>
          <w:rFonts w:ascii="Times New Roman" w:hAnsi="Times New Roman" w:cs="Times New Roman"/>
          <w:sz w:val="24"/>
          <w:szCs w:val="24"/>
        </w:rPr>
        <w:t>d</w:t>
      </w:r>
      <w:r w:rsidR="00D45278" w:rsidRPr="004F4F43">
        <w:rPr>
          <w:rFonts w:ascii="Times New Roman" w:hAnsi="Times New Roman" w:cs="Times New Roman"/>
          <w:sz w:val="24"/>
          <w:szCs w:val="24"/>
        </w:rPr>
        <w:t>o diálogo inter-religioso</w:t>
      </w:r>
      <w:r w:rsidR="001E36BA">
        <w:rPr>
          <w:rFonts w:ascii="Times New Roman" w:hAnsi="Times New Roman" w:cs="Times New Roman"/>
          <w:sz w:val="24"/>
          <w:szCs w:val="24"/>
        </w:rPr>
        <w:t xml:space="preserve"> (GEFFRÉ, 2013, p. </w:t>
      </w:r>
      <w:r w:rsidR="003B12F1">
        <w:rPr>
          <w:rFonts w:ascii="Times New Roman" w:hAnsi="Times New Roman" w:cs="Times New Roman"/>
          <w:sz w:val="24"/>
          <w:szCs w:val="24"/>
        </w:rPr>
        <w:t>11-144)</w:t>
      </w:r>
      <w:r w:rsidR="00D45278" w:rsidRPr="004F4F43">
        <w:rPr>
          <w:rFonts w:ascii="Times New Roman" w:hAnsi="Times New Roman" w:cs="Times New Roman"/>
          <w:sz w:val="24"/>
          <w:szCs w:val="24"/>
        </w:rPr>
        <w:t xml:space="preserve">. </w:t>
      </w:r>
    </w:p>
    <w:p w14:paraId="5F4E1A05" w14:textId="4CA99F04" w:rsidR="00674083" w:rsidRPr="004F4F43" w:rsidRDefault="00D45278"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A segunda parte é intitulada “Por uma teologia inter-religiosa”</w:t>
      </w:r>
      <w:r w:rsidR="00BF3D51" w:rsidRPr="004F4F43">
        <w:rPr>
          <w:rFonts w:ascii="Times New Roman" w:hAnsi="Times New Roman" w:cs="Times New Roman"/>
          <w:sz w:val="24"/>
          <w:szCs w:val="24"/>
        </w:rPr>
        <w:t xml:space="preserve"> e explicita epistemologicamente a contribuição do método comparativo da história e da fenomenologia das religiões para efetivar a teologia das</w:t>
      </w:r>
      <w:r w:rsidR="006F6C1B" w:rsidRPr="004F4F43">
        <w:rPr>
          <w:rFonts w:ascii="Times New Roman" w:hAnsi="Times New Roman" w:cs="Times New Roman"/>
          <w:sz w:val="24"/>
          <w:szCs w:val="24"/>
        </w:rPr>
        <w:t xml:space="preserve"> religiões. Em seguida, o autor desenvolve o tema dos três monoteísmos – Judaísmo, Cristianismo e Islamismo –, analisando a relação entre Escritura e Palavra de Deus, as heranças desses monoteísmos e </w:t>
      </w:r>
      <w:r w:rsidR="00C569F8">
        <w:rPr>
          <w:rFonts w:ascii="Times New Roman" w:hAnsi="Times New Roman" w:cs="Times New Roman"/>
          <w:sz w:val="24"/>
          <w:szCs w:val="24"/>
        </w:rPr>
        <w:t xml:space="preserve">a </w:t>
      </w:r>
      <w:r w:rsidR="006F6C1B" w:rsidRPr="004F4F43">
        <w:rPr>
          <w:rFonts w:ascii="Times New Roman" w:hAnsi="Times New Roman" w:cs="Times New Roman"/>
          <w:sz w:val="24"/>
          <w:szCs w:val="24"/>
        </w:rPr>
        <w:t>sua incidência na Europa</w:t>
      </w:r>
      <w:r w:rsidR="002C57AD" w:rsidRPr="004F4F43">
        <w:rPr>
          <w:rFonts w:ascii="Times New Roman" w:hAnsi="Times New Roman" w:cs="Times New Roman"/>
          <w:sz w:val="24"/>
          <w:szCs w:val="24"/>
        </w:rPr>
        <w:t xml:space="preserve">, a importância do diálogo teológico entre islamismo e cristianismo e o modo como essas tradições religiosas se defrontam com a modernidade. Também nessa segunda parte, </w:t>
      </w:r>
      <w:proofErr w:type="spellStart"/>
      <w:r w:rsidR="002C57AD" w:rsidRPr="004F4F43">
        <w:rPr>
          <w:rFonts w:ascii="Times New Roman" w:hAnsi="Times New Roman" w:cs="Times New Roman"/>
          <w:sz w:val="24"/>
          <w:szCs w:val="24"/>
        </w:rPr>
        <w:t>Geffré</w:t>
      </w:r>
      <w:proofErr w:type="spellEnd"/>
      <w:r w:rsidR="002C57AD" w:rsidRPr="004F4F43">
        <w:rPr>
          <w:rFonts w:ascii="Times New Roman" w:hAnsi="Times New Roman" w:cs="Times New Roman"/>
          <w:sz w:val="24"/>
          <w:szCs w:val="24"/>
        </w:rPr>
        <w:t xml:space="preserve"> teologiza sobre a salvação pensada no plural</w:t>
      </w:r>
      <w:r w:rsidR="00FA2F32">
        <w:rPr>
          <w:rFonts w:ascii="Times New Roman" w:hAnsi="Times New Roman" w:cs="Times New Roman"/>
          <w:sz w:val="24"/>
          <w:szCs w:val="24"/>
        </w:rPr>
        <w:t>,</w:t>
      </w:r>
      <w:r w:rsidR="002C57AD" w:rsidRPr="004F4F43">
        <w:rPr>
          <w:rFonts w:ascii="Times New Roman" w:hAnsi="Times New Roman" w:cs="Times New Roman"/>
          <w:sz w:val="24"/>
          <w:szCs w:val="24"/>
        </w:rPr>
        <w:t xml:space="preserve"> mediante a afirma</w:t>
      </w:r>
      <w:r w:rsidR="002928A2" w:rsidRPr="004F4F43">
        <w:rPr>
          <w:rFonts w:ascii="Times New Roman" w:hAnsi="Times New Roman" w:cs="Times New Roman"/>
          <w:sz w:val="24"/>
          <w:szCs w:val="24"/>
        </w:rPr>
        <w:t>ção</w:t>
      </w:r>
      <w:r w:rsidR="002C57AD" w:rsidRPr="004F4F43">
        <w:rPr>
          <w:rFonts w:ascii="Times New Roman" w:hAnsi="Times New Roman" w:cs="Times New Roman"/>
          <w:sz w:val="24"/>
          <w:szCs w:val="24"/>
        </w:rPr>
        <w:t xml:space="preserve"> da centralidade salvífica de Cristo e do Reino de Deus e os </w:t>
      </w:r>
      <w:r w:rsidR="002C57AD" w:rsidRPr="004F4F43">
        <w:rPr>
          <w:rFonts w:ascii="Times New Roman" w:hAnsi="Times New Roman" w:cs="Times New Roman"/>
          <w:sz w:val="24"/>
          <w:szCs w:val="24"/>
        </w:rPr>
        <w:lastRenderedPageBreak/>
        <w:t>caminhos históricos pelos quais a salvação se realiza. Ao final, faz uma análise teológica acerca da busca de Deus na</w:t>
      </w:r>
      <w:r w:rsidR="002928A2" w:rsidRPr="004F4F43">
        <w:rPr>
          <w:rFonts w:ascii="Times New Roman" w:hAnsi="Times New Roman" w:cs="Times New Roman"/>
          <w:sz w:val="24"/>
          <w:szCs w:val="24"/>
        </w:rPr>
        <w:t>s</w:t>
      </w:r>
      <w:r w:rsidR="002C57AD" w:rsidRPr="004F4F43">
        <w:rPr>
          <w:rFonts w:ascii="Times New Roman" w:hAnsi="Times New Roman" w:cs="Times New Roman"/>
          <w:sz w:val="24"/>
          <w:szCs w:val="24"/>
        </w:rPr>
        <w:t xml:space="preserve"> correntes esotéricas contemporâneas, tão próprias do que é denominada de cultura pós-moderna</w:t>
      </w:r>
      <w:r w:rsidR="001E36BA">
        <w:rPr>
          <w:rFonts w:ascii="Times New Roman" w:hAnsi="Times New Roman" w:cs="Times New Roman"/>
          <w:sz w:val="24"/>
          <w:szCs w:val="24"/>
        </w:rPr>
        <w:t xml:space="preserve"> (GEFFRÉ, 2013, p. 145-298)</w:t>
      </w:r>
      <w:r w:rsidR="002C57AD" w:rsidRPr="004F4F43">
        <w:rPr>
          <w:rFonts w:ascii="Times New Roman" w:hAnsi="Times New Roman" w:cs="Times New Roman"/>
          <w:sz w:val="24"/>
          <w:szCs w:val="24"/>
        </w:rPr>
        <w:t xml:space="preserve">. </w:t>
      </w:r>
    </w:p>
    <w:p w14:paraId="52490D9A" w14:textId="5A854ECE" w:rsidR="002C57AD" w:rsidRPr="004F4F43" w:rsidRDefault="002C57AD" w:rsidP="005B73A5">
      <w:pPr>
        <w:spacing w:after="0" w:line="360" w:lineRule="auto"/>
        <w:ind w:firstLine="708"/>
        <w:jc w:val="both"/>
        <w:rPr>
          <w:rFonts w:ascii="Times New Roman" w:hAnsi="Times New Roman" w:cs="Times New Roman"/>
          <w:sz w:val="24"/>
          <w:szCs w:val="24"/>
        </w:rPr>
      </w:pPr>
      <w:r w:rsidRPr="004F4F43">
        <w:rPr>
          <w:rFonts w:ascii="Times New Roman" w:hAnsi="Times New Roman" w:cs="Times New Roman"/>
          <w:sz w:val="24"/>
          <w:szCs w:val="24"/>
        </w:rPr>
        <w:t xml:space="preserve">A terceira parte leva o título de “Missão e </w:t>
      </w:r>
      <w:proofErr w:type="spellStart"/>
      <w:r w:rsidRPr="004F4F43">
        <w:rPr>
          <w:rFonts w:ascii="Times New Roman" w:hAnsi="Times New Roman" w:cs="Times New Roman"/>
          <w:sz w:val="24"/>
          <w:szCs w:val="24"/>
        </w:rPr>
        <w:t>Inculturação</w:t>
      </w:r>
      <w:proofErr w:type="spellEnd"/>
      <w:r w:rsidRPr="004F4F43">
        <w:rPr>
          <w:rFonts w:ascii="Times New Roman" w:hAnsi="Times New Roman" w:cs="Times New Roman"/>
          <w:sz w:val="24"/>
          <w:szCs w:val="24"/>
        </w:rPr>
        <w:t>”</w:t>
      </w:r>
      <w:r w:rsidR="000B25D8" w:rsidRPr="004F4F43">
        <w:rPr>
          <w:rFonts w:ascii="Times New Roman" w:hAnsi="Times New Roman" w:cs="Times New Roman"/>
          <w:sz w:val="24"/>
          <w:szCs w:val="24"/>
        </w:rPr>
        <w:t>, pois o autor entende que não poderia terminar a obra sem abordar a missão da Igreja, concebida teologicamente como “sa</w:t>
      </w:r>
      <w:r w:rsidR="002928A2" w:rsidRPr="004F4F43">
        <w:rPr>
          <w:rFonts w:ascii="Times New Roman" w:hAnsi="Times New Roman" w:cs="Times New Roman"/>
          <w:sz w:val="24"/>
          <w:szCs w:val="24"/>
        </w:rPr>
        <w:t>cramento de salvação universal”</w:t>
      </w:r>
      <w:r w:rsidR="001E36BA">
        <w:rPr>
          <w:rFonts w:ascii="Times New Roman" w:hAnsi="Times New Roman" w:cs="Times New Roman"/>
          <w:sz w:val="24"/>
          <w:szCs w:val="24"/>
        </w:rPr>
        <w:t xml:space="preserve"> (</w:t>
      </w:r>
      <w:proofErr w:type="spellStart"/>
      <w:r w:rsidR="001E36BA">
        <w:rPr>
          <w:rFonts w:ascii="Times New Roman" w:hAnsi="Times New Roman" w:cs="Times New Roman"/>
          <w:i/>
          <w:sz w:val="24"/>
          <w:szCs w:val="24"/>
        </w:rPr>
        <w:t>Lumen</w:t>
      </w:r>
      <w:proofErr w:type="spellEnd"/>
      <w:r w:rsidR="001E36BA">
        <w:rPr>
          <w:rFonts w:ascii="Times New Roman" w:hAnsi="Times New Roman" w:cs="Times New Roman"/>
          <w:i/>
          <w:sz w:val="24"/>
          <w:szCs w:val="24"/>
        </w:rPr>
        <w:t xml:space="preserve"> Gentium</w:t>
      </w:r>
      <w:r w:rsidR="000B25D8" w:rsidRPr="004F4F43">
        <w:rPr>
          <w:rFonts w:ascii="Times New Roman" w:hAnsi="Times New Roman" w:cs="Times New Roman"/>
          <w:sz w:val="24"/>
          <w:szCs w:val="24"/>
        </w:rPr>
        <w:t>, o que a coloca co</w:t>
      </w:r>
      <w:r w:rsidR="00332C4C" w:rsidRPr="004F4F43">
        <w:rPr>
          <w:rFonts w:ascii="Times New Roman" w:hAnsi="Times New Roman" w:cs="Times New Roman"/>
          <w:sz w:val="24"/>
          <w:szCs w:val="24"/>
        </w:rPr>
        <w:t>mo sinal da presença de Jesus C</w:t>
      </w:r>
      <w:r w:rsidR="000B25D8" w:rsidRPr="004F4F43">
        <w:rPr>
          <w:rFonts w:ascii="Times New Roman" w:hAnsi="Times New Roman" w:cs="Times New Roman"/>
          <w:sz w:val="24"/>
          <w:szCs w:val="24"/>
        </w:rPr>
        <w:t>risto salvador no mundo</w:t>
      </w:r>
      <w:r w:rsidR="00FA2F32">
        <w:rPr>
          <w:rFonts w:ascii="Times New Roman" w:hAnsi="Times New Roman" w:cs="Times New Roman"/>
          <w:sz w:val="24"/>
          <w:szCs w:val="24"/>
        </w:rPr>
        <w:t>)</w:t>
      </w:r>
      <w:r w:rsidR="000B25D8" w:rsidRPr="004F4F43">
        <w:rPr>
          <w:rFonts w:ascii="Times New Roman" w:hAnsi="Times New Roman" w:cs="Times New Roman"/>
          <w:sz w:val="24"/>
          <w:szCs w:val="24"/>
        </w:rPr>
        <w:t>. Por isso, o autor mostra a missão como “diálogo de salvação”</w:t>
      </w:r>
      <w:r w:rsidR="001E36BA">
        <w:rPr>
          <w:rFonts w:ascii="Times New Roman" w:hAnsi="Times New Roman" w:cs="Times New Roman"/>
          <w:sz w:val="24"/>
          <w:szCs w:val="24"/>
        </w:rPr>
        <w:t xml:space="preserve"> (GEFFRÉ, 2013, p. 299)</w:t>
      </w:r>
      <w:r w:rsidR="000B25D8" w:rsidRPr="004F4F43">
        <w:rPr>
          <w:rFonts w:ascii="Times New Roman" w:hAnsi="Times New Roman" w:cs="Times New Roman"/>
          <w:sz w:val="24"/>
          <w:szCs w:val="24"/>
        </w:rPr>
        <w:t>, o significado da vocação universal da Igreja, a posição do cristianismo em face à pluralidade das culturas, realçando o significado da convivência na sociedade entre pessoas cristãs, outras pessoas</w:t>
      </w:r>
      <w:r w:rsidR="000038F4" w:rsidRPr="004F4F43">
        <w:rPr>
          <w:rFonts w:ascii="Times New Roman" w:hAnsi="Times New Roman" w:cs="Times New Roman"/>
          <w:sz w:val="24"/>
          <w:szCs w:val="24"/>
        </w:rPr>
        <w:t xml:space="preserve"> religiosas e pessoas seculares, realçando o sentido da laicidade como espaço para a presença das religiões, inclusive convivendo com a ciência e a política. P</w:t>
      </w:r>
      <w:r w:rsidR="005E6A3D" w:rsidRPr="004F4F43">
        <w:rPr>
          <w:rFonts w:ascii="Times New Roman" w:hAnsi="Times New Roman" w:cs="Times New Roman"/>
          <w:sz w:val="24"/>
          <w:szCs w:val="24"/>
        </w:rPr>
        <w:t>ara concluir a obra, o autor expõe o futuro das religiões situando-as no fundamentalismo – que é intolerante e excludente – e a</w:t>
      </w:r>
      <w:r w:rsidR="002928A2" w:rsidRPr="004F4F43">
        <w:rPr>
          <w:rFonts w:ascii="Times New Roman" w:hAnsi="Times New Roman" w:cs="Times New Roman"/>
          <w:sz w:val="24"/>
          <w:szCs w:val="24"/>
        </w:rPr>
        <w:t xml:space="preserve"> ve</w:t>
      </w:r>
      <w:r w:rsidR="005E6A3D" w:rsidRPr="004F4F43">
        <w:rPr>
          <w:rFonts w:ascii="Times New Roman" w:hAnsi="Times New Roman" w:cs="Times New Roman"/>
          <w:sz w:val="24"/>
          <w:szCs w:val="24"/>
        </w:rPr>
        <w:t>rdade religiosa que emerge da efetiv</w:t>
      </w:r>
      <w:r w:rsidR="00421C17" w:rsidRPr="004F4F43">
        <w:rPr>
          <w:rFonts w:ascii="Times New Roman" w:hAnsi="Times New Roman" w:cs="Times New Roman"/>
          <w:sz w:val="24"/>
          <w:szCs w:val="24"/>
        </w:rPr>
        <w:t>i</w:t>
      </w:r>
      <w:r w:rsidR="005E6A3D" w:rsidRPr="004F4F43">
        <w:rPr>
          <w:rFonts w:ascii="Times New Roman" w:hAnsi="Times New Roman" w:cs="Times New Roman"/>
          <w:sz w:val="24"/>
          <w:szCs w:val="24"/>
        </w:rPr>
        <w:t xml:space="preserve">dade da liberdade religiosa que realça a dignidade humana, da passagem da mera tolerância para o diálogo, para uma hermenêutica da revelação que aperfeiçoe as expressões da verdade e para </w:t>
      </w:r>
      <w:r w:rsidR="00F2326B">
        <w:rPr>
          <w:rFonts w:ascii="Times New Roman" w:hAnsi="Times New Roman" w:cs="Times New Roman"/>
          <w:sz w:val="24"/>
          <w:szCs w:val="24"/>
        </w:rPr>
        <w:t xml:space="preserve">a </w:t>
      </w:r>
      <w:r w:rsidR="005E6A3D" w:rsidRPr="004F4F43">
        <w:rPr>
          <w:rFonts w:ascii="Times New Roman" w:hAnsi="Times New Roman" w:cs="Times New Roman"/>
          <w:sz w:val="24"/>
          <w:szCs w:val="24"/>
        </w:rPr>
        <w:t>prática de partilha da verdade</w:t>
      </w:r>
      <w:r w:rsidR="00FA2F32">
        <w:rPr>
          <w:rFonts w:ascii="Times New Roman" w:hAnsi="Times New Roman" w:cs="Times New Roman"/>
          <w:sz w:val="24"/>
          <w:szCs w:val="24"/>
        </w:rPr>
        <w:t>,</w:t>
      </w:r>
      <w:r w:rsidR="005E6A3D" w:rsidRPr="004F4F43">
        <w:rPr>
          <w:rFonts w:ascii="Times New Roman" w:hAnsi="Times New Roman" w:cs="Times New Roman"/>
          <w:sz w:val="24"/>
          <w:szCs w:val="24"/>
        </w:rPr>
        <w:t xml:space="preserve"> levando a cabo a alteridade religiosa. Esse futuro está situado também no modo com</w:t>
      </w:r>
      <w:r w:rsidR="002928A2" w:rsidRPr="004F4F43">
        <w:rPr>
          <w:rFonts w:ascii="Times New Roman" w:hAnsi="Times New Roman" w:cs="Times New Roman"/>
          <w:sz w:val="24"/>
          <w:szCs w:val="24"/>
        </w:rPr>
        <w:t>o</w:t>
      </w:r>
      <w:r w:rsidR="005E6A3D" w:rsidRPr="004F4F43">
        <w:rPr>
          <w:rFonts w:ascii="Times New Roman" w:hAnsi="Times New Roman" w:cs="Times New Roman"/>
          <w:sz w:val="24"/>
          <w:szCs w:val="24"/>
        </w:rPr>
        <w:t xml:space="preserve"> as religiões se inter-relacionam umas com as outras em relação à modernidade antropocêntrica e cientificista, não para confrontá-la e destruí-la, mas para dialogar com essa modernidade, aprofundando a laicidade com</w:t>
      </w:r>
      <w:r w:rsidR="00F2326B">
        <w:rPr>
          <w:rFonts w:ascii="Times New Roman" w:hAnsi="Times New Roman" w:cs="Times New Roman"/>
          <w:sz w:val="24"/>
          <w:szCs w:val="24"/>
        </w:rPr>
        <w:t>o</w:t>
      </w:r>
      <w:r w:rsidR="005E6A3D" w:rsidRPr="004F4F43">
        <w:rPr>
          <w:rFonts w:ascii="Times New Roman" w:hAnsi="Times New Roman" w:cs="Times New Roman"/>
          <w:sz w:val="24"/>
          <w:szCs w:val="24"/>
        </w:rPr>
        <w:t xml:space="preserve"> espaço de convivência da pluralidade de religi</w:t>
      </w:r>
      <w:r w:rsidR="002C3B12" w:rsidRPr="004F4F43">
        <w:rPr>
          <w:rFonts w:ascii="Times New Roman" w:hAnsi="Times New Roman" w:cs="Times New Roman"/>
          <w:sz w:val="24"/>
          <w:szCs w:val="24"/>
        </w:rPr>
        <w:t>ões e culturas, e para apresentar o diálogo inter-religioso com</w:t>
      </w:r>
      <w:r w:rsidR="002928A2" w:rsidRPr="004F4F43">
        <w:rPr>
          <w:rFonts w:ascii="Times New Roman" w:hAnsi="Times New Roman" w:cs="Times New Roman"/>
          <w:sz w:val="24"/>
          <w:szCs w:val="24"/>
        </w:rPr>
        <w:t>o</w:t>
      </w:r>
      <w:r w:rsidR="002C3B12" w:rsidRPr="004F4F43">
        <w:rPr>
          <w:rFonts w:ascii="Times New Roman" w:hAnsi="Times New Roman" w:cs="Times New Roman"/>
          <w:sz w:val="24"/>
          <w:szCs w:val="24"/>
        </w:rPr>
        <w:t xml:space="preserve"> espaço de construção de uma consciência ecológica que possibilita buscar e salvaguardar os direitos humanos e os direitos da terra à vida em abundância</w:t>
      </w:r>
      <w:r w:rsidR="001E36BA">
        <w:rPr>
          <w:rFonts w:ascii="Times New Roman" w:hAnsi="Times New Roman" w:cs="Times New Roman"/>
          <w:sz w:val="24"/>
          <w:szCs w:val="24"/>
        </w:rPr>
        <w:t xml:space="preserve"> (GEFFRÉ, 2013, P. 299-400).</w:t>
      </w:r>
      <w:r w:rsidR="002C3B12" w:rsidRPr="004F4F43">
        <w:rPr>
          <w:rFonts w:ascii="Times New Roman" w:hAnsi="Times New Roman" w:cs="Times New Roman"/>
          <w:sz w:val="24"/>
          <w:szCs w:val="24"/>
        </w:rPr>
        <w:t xml:space="preserve"> </w:t>
      </w:r>
    </w:p>
    <w:p w14:paraId="579BBA57" w14:textId="77777777" w:rsidR="002928A2" w:rsidRPr="004F4F43" w:rsidRDefault="002928A2" w:rsidP="005B73A5">
      <w:pPr>
        <w:spacing w:after="0" w:line="360" w:lineRule="auto"/>
        <w:jc w:val="both"/>
        <w:rPr>
          <w:rFonts w:ascii="Times New Roman" w:hAnsi="Times New Roman" w:cs="Times New Roman"/>
          <w:sz w:val="24"/>
          <w:szCs w:val="24"/>
        </w:rPr>
      </w:pPr>
    </w:p>
    <w:p w14:paraId="5CFC9F56" w14:textId="62798387" w:rsidR="00FA2F32" w:rsidRPr="00FA2F32" w:rsidRDefault="00321F50" w:rsidP="005B73A5">
      <w:pPr>
        <w:spacing w:after="0" w:line="360" w:lineRule="auto"/>
        <w:jc w:val="both"/>
        <w:rPr>
          <w:rFonts w:ascii="Times New Roman" w:hAnsi="Times New Roman" w:cs="Times New Roman"/>
          <w:b/>
          <w:bCs/>
          <w:sz w:val="24"/>
          <w:szCs w:val="24"/>
        </w:rPr>
      </w:pPr>
      <w:r w:rsidRPr="00FA2F32">
        <w:rPr>
          <w:rFonts w:ascii="Times New Roman" w:hAnsi="Times New Roman" w:cs="Times New Roman"/>
          <w:b/>
          <w:bCs/>
          <w:sz w:val="24"/>
          <w:szCs w:val="24"/>
        </w:rPr>
        <w:t>3</w:t>
      </w:r>
      <w:r w:rsidR="002928A2" w:rsidRPr="00FA2F32">
        <w:rPr>
          <w:rFonts w:ascii="Times New Roman" w:hAnsi="Times New Roman" w:cs="Times New Roman"/>
          <w:b/>
          <w:bCs/>
          <w:sz w:val="24"/>
          <w:szCs w:val="24"/>
        </w:rPr>
        <w:t xml:space="preserve">. </w:t>
      </w:r>
      <w:r w:rsidR="00FA2F32" w:rsidRPr="00FA2F32">
        <w:rPr>
          <w:rFonts w:ascii="Times New Roman" w:hAnsi="Times New Roman" w:cs="Times New Roman"/>
          <w:b/>
          <w:bCs/>
          <w:sz w:val="24"/>
          <w:szCs w:val="24"/>
        </w:rPr>
        <w:t>A TEOLOGIA DAS RELIGIÕES CONCEBIDA A PARTIR DA AUTOCOMPREENSÃO CRISTÃ</w:t>
      </w:r>
    </w:p>
    <w:p w14:paraId="131B939C" w14:textId="77777777" w:rsidR="00FA2F32" w:rsidRDefault="00FA2F32" w:rsidP="005B73A5">
      <w:pPr>
        <w:spacing w:after="0" w:line="360" w:lineRule="auto"/>
        <w:jc w:val="both"/>
        <w:rPr>
          <w:rFonts w:ascii="Times New Roman" w:hAnsi="Times New Roman" w:cs="Times New Roman"/>
          <w:sz w:val="24"/>
          <w:szCs w:val="24"/>
        </w:rPr>
      </w:pPr>
    </w:p>
    <w:p w14:paraId="53EDDB27" w14:textId="241BA556" w:rsidR="00E66842" w:rsidRPr="00FA2F32" w:rsidRDefault="00E66842" w:rsidP="005B73A5">
      <w:pPr>
        <w:spacing w:after="0" w:line="360" w:lineRule="auto"/>
        <w:jc w:val="both"/>
        <w:rPr>
          <w:rFonts w:ascii="Times New Roman" w:hAnsi="Times New Roman" w:cs="Times New Roman"/>
          <w:b/>
          <w:bCs/>
          <w:sz w:val="24"/>
          <w:szCs w:val="24"/>
        </w:rPr>
      </w:pPr>
      <w:r w:rsidRPr="00FA2F32">
        <w:rPr>
          <w:rFonts w:ascii="Times New Roman" w:hAnsi="Times New Roman" w:cs="Times New Roman"/>
          <w:b/>
          <w:bCs/>
          <w:sz w:val="24"/>
          <w:szCs w:val="24"/>
        </w:rPr>
        <w:t>3.1 Olhar as religiões</w:t>
      </w:r>
      <w:r w:rsidR="00FA2F32">
        <w:rPr>
          <w:rFonts w:ascii="Times New Roman" w:hAnsi="Times New Roman" w:cs="Times New Roman"/>
          <w:b/>
          <w:bCs/>
          <w:sz w:val="24"/>
          <w:szCs w:val="24"/>
        </w:rPr>
        <w:t xml:space="preserve"> a</w:t>
      </w:r>
      <w:r w:rsidRPr="00FA2F32">
        <w:rPr>
          <w:rFonts w:ascii="Times New Roman" w:hAnsi="Times New Roman" w:cs="Times New Roman"/>
          <w:b/>
          <w:bCs/>
          <w:sz w:val="24"/>
          <w:szCs w:val="24"/>
        </w:rPr>
        <w:t xml:space="preserve"> partir da autocompreensão cristã</w:t>
      </w:r>
    </w:p>
    <w:p w14:paraId="66FD4A72" w14:textId="53A28D56" w:rsidR="00C773FA" w:rsidRDefault="00F0509F"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 teólogo espanhol Andrés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desenvolveu o seu pensamento entre a filosofia da religião e a teologia fundamental, tendo como eixo central a revelação de Deus, pensada principalmente a partir da religião, compreendida desde as diversas experiências religiosas. Por isso</w:t>
      </w:r>
      <w:r w:rsidR="00FA2F32">
        <w:rPr>
          <w:rFonts w:ascii="Times New Roman" w:hAnsi="Times New Roman" w:cs="Times New Roman"/>
          <w:sz w:val="24"/>
          <w:szCs w:val="24"/>
        </w:rPr>
        <w:t>,</w:t>
      </w:r>
      <w:r>
        <w:rPr>
          <w:rFonts w:ascii="Times New Roman" w:hAnsi="Times New Roman" w:cs="Times New Roman"/>
          <w:sz w:val="24"/>
          <w:szCs w:val="24"/>
        </w:rPr>
        <w:t xml:space="preserve"> </w:t>
      </w:r>
      <w:r w:rsidR="000A6607">
        <w:rPr>
          <w:rFonts w:ascii="Times New Roman" w:hAnsi="Times New Roman" w:cs="Times New Roman"/>
          <w:sz w:val="24"/>
          <w:szCs w:val="24"/>
        </w:rPr>
        <w:t>a sua entrada no tema d</w:t>
      </w:r>
      <w:r w:rsidR="002D00A4">
        <w:rPr>
          <w:rFonts w:ascii="Times New Roman" w:hAnsi="Times New Roman" w:cs="Times New Roman"/>
          <w:sz w:val="24"/>
          <w:szCs w:val="24"/>
        </w:rPr>
        <w:t>o pluralismo religioso remete-o a desenvolver o diálogo inter-religioso a partir da experiência que os seres humanos realizam da r</w:t>
      </w:r>
      <w:r w:rsidR="000A6607">
        <w:rPr>
          <w:rFonts w:ascii="Times New Roman" w:hAnsi="Times New Roman" w:cs="Times New Roman"/>
          <w:sz w:val="24"/>
          <w:szCs w:val="24"/>
        </w:rPr>
        <w:t>evelação de Deus</w:t>
      </w:r>
      <w:r w:rsidR="00C773FA">
        <w:rPr>
          <w:rFonts w:ascii="Times New Roman" w:hAnsi="Times New Roman" w:cs="Times New Roman"/>
          <w:sz w:val="24"/>
          <w:szCs w:val="24"/>
        </w:rPr>
        <w:t xml:space="preserve"> (TORRES QUEIRUGA, 1997, p. 9-16)</w:t>
      </w:r>
      <w:r w:rsidR="000A6607">
        <w:rPr>
          <w:rFonts w:ascii="Times New Roman" w:hAnsi="Times New Roman" w:cs="Times New Roman"/>
          <w:sz w:val="24"/>
          <w:szCs w:val="24"/>
        </w:rPr>
        <w:t xml:space="preserve">. </w:t>
      </w:r>
    </w:p>
    <w:p w14:paraId="1E1DEB1B" w14:textId="1DD531E4" w:rsidR="002D00A4" w:rsidRDefault="002D00A4"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Ao desenvolver a revelação de Deus,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assumiu duas grandes viradas epistemológicas na teologia do século XX: a antropológica e a hermenêutica</w:t>
      </w:r>
      <w:r w:rsidR="00C773FA">
        <w:rPr>
          <w:rFonts w:ascii="Times New Roman" w:hAnsi="Times New Roman" w:cs="Times New Roman"/>
          <w:sz w:val="24"/>
          <w:szCs w:val="24"/>
        </w:rPr>
        <w:t xml:space="preserve"> (GONÇALVES, 2020)</w:t>
      </w:r>
      <w:r>
        <w:rPr>
          <w:rFonts w:ascii="Times New Roman" w:hAnsi="Times New Roman" w:cs="Times New Roman"/>
          <w:sz w:val="24"/>
          <w:szCs w:val="24"/>
        </w:rPr>
        <w:t xml:space="preserve">. Desse modo, assumiu a máxima </w:t>
      </w:r>
      <w:proofErr w:type="spellStart"/>
      <w:r>
        <w:rPr>
          <w:rFonts w:ascii="Times New Roman" w:hAnsi="Times New Roman" w:cs="Times New Roman"/>
          <w:sz w:val="24"/>
          <w:szCs w:val="24"/>
        </w:rPr>
        <w:t>rahneriana</w:t>
      </w:r>
      <w:proofErr w:type="spellEnd"/>
      <w:r>
        <w:rPr>
          <w:rFonts w:ascii="Times New Roman" w:hAnsi="Times New Roman" w:cs="Times New Roman"/>
          <w:sz w:val="24"/>
          <w:szCs w:val="24"/>
        </w:rPr>
        <w:t xml:space="preserve"> de que se faz teologia em </w:t>
      </w:r>
      <w:r w:rsidR="00EE5B97">
        <w:rPr>
          <w:rFonts w:ascii="Times New Roman" w:hAnsi="Times New Roman" w:cs="Times New Roman"/>
          <w:sz w:val="24"/>
          <w:szCs w:val="24"/>
        </w:rPr>
        <w:t xml:space="preserve">articulação com a </w:t>
      </w:r>
      <w:r>
        <w:rPr>
          <w:rFonts w:ascii="Times New Roman" w:hAnsi="Times New Roman" w:cs="Times New Roman"/>
          <w:sz w:val="24"/>
          <w:szCs w:val="24"/>
        </w:rPr>
        <w:t>antropologia</w:t>
      </w:r>
      <w:r w:rsidR="00EE5B97">
        <w:rPr>
          <w:rFonts w:ascii="Times New Roman" w:hAnsi="Times New Roman" w:cs="Times New Roman"/>
          <w:sz w:val="24"/>
          <w:szCs w:val="24"/>
        </w:rPr>
        <w:t>, com fundamentação na filosofia transcendental, já que Deus se revela como o mistério santo e inefável que</w:t>
      </w:r>
      <w:r w:rsidR="00265E7C">
        <w:rPr>
          <w:rFonts w:ascii="Times New Roman" w:hAnsi="Times New Roman" w:cs="Times New Roman"/>
          <w:sz w:val="24"/>
          <w:szCs w:val="24"/>
        </w:rPr>
        <w:t xml:space="preserve"> se autocomunica </w:t>
      </w:r>
      <w:r w:rsidR="00C611F1">
        <w:rPr>
          <w:rFonts w:ascii="Times New Roman" w:hAnsi="Times New Roman" w:cs="Times New Roman"/>
          <w:sz w:val="24"/>
          <w:szCs w:val="24"/>
        </w:rPr>
        <w:t xml:space="preserve">com </w:t>
      </w:r>
      <w:r w:rsidR="00265E7C">
        <w:rPr>
          <w:rFonts w:ascii="Times New Roman" w:hAnsi="Times New Roman" w:cs="Times New Roman"/>
          <w:sz w:val="24"/>
          <w:szCs w:val="24"/>
        </w:rPr>
        <w:t xml:space="preserve">o ser humano – concebido como “ouvinte da palavra”, constituído do transcendental – </w:t>
      </w:r>
      <w:r w:rsidR="00265E7C" w:rsidRPr="003B12F1">
        <w:rPr>
          <w:rFonts w:ascii="Times New Roman" w:hAnsi="Times New Roman" w:cs="Times New Roman"/>
          <w:i/>
          <w:sz w:val="24"/>
          <w:szCs w:val="24"/>
        </w:rPr>
        <w:t>a priori</w:t>
      </w:r>
      <w:r w:rsidR="00265E7C">
        <w:rPr>
          <w:rFonts w:ascii="Times New Roman" w:hAnsi="Times New Roman" w:cs="Times New Roman"/>
          <w:sz w:val="24"/>
          <w:szCs w:val="24"/>
        </w:rPr>
        <w:t xml:space="preserve"> infinito</w:t>
      </w:r>
      <w:r w:rsidR="003B12F1">
        <w:rPr>
          <w:rFonts w:ascii="Times New Roman" w:hAnsi="Times New Roman" w:cs="Times New Roman"/>
          <w:sz w:val="24"/>
          <w:szCs w:val="24"/>
        </w:rPr>
        <w:t xml:space="preserve"> presente no ser humano</w:t>
      </w:r>
      <w:r w:rsidR="00265E7C">
        <w:rPr>
          <w:rFonts w:ascii="Times New Roman" w:hAnsi="Times New Roman" w:cs="Times New Roman"/>
          <w:sz w:val="24"/>
          <w:szCs w:val="24"/>
        </w:rPr>
        <w:t xml:space="preserve"> </w:t>
      </w:r>
      <w:r w:rsidR="003B12F1">
        <w:rPr>
          <w:rFonts w:ascii="Times New Roman" w:hAnsi="Times New Roman" w:cs="Times New Roman"/>
          <w:sz w:val="24"/>
          <w:szCs w:val="24"/>
        </w:rPr>
        <w:t>–</w:t>
      </w:r>
      <w:r w:rsidR="00C611F1">
        <w:rPr>
          <w:rFonts w:ascii="Times New Roman" w:hAnsi="Times New Roman" w:cs="Times New Roman"/>
          <w:sz w:val="24"/>
          <w:szCs w:val="24"/>
        </w:rPr>
        <w:t>,</w:t>
      </w:r>
      <w:r w:rsidR="00265E7C">
        <w:rPr>
          <w:rFonts w:ascii="Times New Roman" w:hAnsi="Times New Roman" w:cs="Times New Roman"/>
          <w:sz w:val="24"/>
          <w:szCs w:val="24"/>
        </w:rPr>
        <w:t xml:space="preserve"> </w:t>
      </w:r>
      <w:r w:rsidR="00EE5B97">
        <w:rPr>
          <w:rFonts w:ascii="Times New Roman" w:hAnsi="Times New Roman" w:cs="Times New Roman"/>
          <w:sz w:val="24"/>
          <w:szCs w:val="24"/>
        </w:rPr>
        <w:t xml:space="preserve">interpelando-o à relação de amor. </w:t>
      </w:r>
      <w:r w:rsidR="00265E7C">
        <w:rPr>
          <w:rFonts w:ascii="Times New Roman" w:hAnsi="Times New Roman" w:cs="Times New Roman"/>
          <w:sz w:val="24"/>
          <w:szCs w:val="24"/>
        </w:rPr>
        <w:t xml:space="preserve">A virada hermenêutica </w:t>
      </w:r>
      <w:r w:rsidR="00720C2B">
        <w:rPr>
          <w:rFonts w:ascii="Times New Roman" w:hAnsi="Times New Roman" w:cs="Times New Roman"/>
          <w:sz w:val="24"/>
          <w:szCs w:val="24"/>
        </w:rPr>
        <w:t>ocorre na teologia mediante o movimento que se origina na fenomenologia ontológica hermenêutica de Heidegger, ganha impulso na sistematização feita por Gadamer</w:t>
      </w:r>
      <w:r w:rsidR="00C611F1">
        <w:rPr>
          <w:rFonts w:ascii="Times New Roman" w:hAnsi="Times New Roman" w:cs="Times New Roman"/>
          <w:sz w:val="24"/>
          <w:szCs w:val="24"/>
        </w:rPr>
        <w:t>,</w:t>
      </w:r>
      <w:r w:rsidR="00720C2B">
        <w:rPr>
          <w:rFonts w:ascii="Times New Roman" w:hAnsi="Times New Roman" w:cs="Times New Roman"/>
          <w:sz w:val="24"/>
          <w:szCs w:val="24"/>
        </w:rPr>
        <w:t xml:space="preserve"> ao tornar a ontologia hermenêutica como estética e histórica, e </w:t>
      </w:r>
      <w:r w:rsidR="00C773FA">
        <w:rPr>
          <w:rFonts w:ascii="Times New Roman" w:hAnsi="Times New Roman" w:cs="Times New Roman"/>
          <w:sz w:val="24"/>
          <w:szCs w:val="24"/>
        </w:rPr>
        <w:t xml:space="preserve">se concretiza também no </w:t>
      </w:r>
      <w:r w:rsidR="00720C2B">
        <w:rPr>
          <w:rFonts w:ascii="Times New Roman" w:hAnsi="Times New Roman" w:cs="Times New Roman"/>
          <w:sz w:val="24"/>
          <w:szCs w:val="24"/>
        </w:rPr>
        <w:t xml:space="preserve">projeto construído por Paul </w:t>
      </w:r>
      <w:proofErr w:type="spellStart"/>
      <w:r w:rsidR="00A8369C">
        <w:rPr>
          <w:rFonts w:ascii="Times New Roman" w:hAnsi="Times New Roman" w:cs="Times New Roman"/>
          <w:sz w:val="24"/>
          <w:szCs w:val="24"/>
        </w:rPr>
        <w:t>Rico</w:t>
      </w:r>
      <w:r w:rsidR="00720C2B">
        <w:rPr>
          <w:rFonts w:ascii="Times New Roman" w:hAnsi="Times New Roman" w:cs="Times New Roman"/>
          <w:sz w:val="24"/>
          <w:szCs w:val="24"/>
        </w:rPr>
        <w:t>eur</w:t>
      </w:r>
      <w:proofErr w:type="spellEnd"/>
      <w:r w:rsidR="00C611F1">
        <w:rPr>
          <w:rFonts w:ascii="Times New Roman" w:hAnsi="Times New Roman" w:cs="Times New Roman"/>
          <w:sz w:val="24"/>
          <w:szCs w:val="24"/>
        </w:rPr>
        <w:t>,</w:t>
      </w:r>
      <w:r w:rsidR="00720C2B">
        <w:rPr>
          <w:rFonts w:ascii="Times New Roman" w:hAnsi="Times New Roman" w:cs="Times New Roman"/>
          <w:sz w:val="24"/>
          <w:szCs w:val="24"/>
        </w:rPr>
        <w:t xml:space="preserve"> em tornar a hermenêutica tripartida</w:t>
      </w:r>
      <w:r w:rsidR="00C773FA">
        <w:rPr>
          <w:rFonts w:ascii="Times New Roman" w:hAnsi="Times New Roman" w:cs="Times New Roman"/>
          <w:sz w:val="24"/>
          <w:szCs w:val="24"/>
        </w:rPr>
        <w:t xml:space="preserve"> em </w:t>
      </w:r>
      <w:r w:rsidR="00720C2B">
        <w:rPr>
          <w:rFonts w:ascii="Times New Roman" w:hAnsi="Times New Roman" w:cs="Times New Roman"/>
          <w:sz w:val="24"/>
          <w:szCs w:val="24"/>
        </w:rPr>
        <w:t xml:space="preserve">textual, simbólica e ética. </w:t>
      </w:r>
      <w:r w:rsidR="00A8369C">
        <w:rPr>
          <w:rFonts w:ascii="Times New Roman" w:hAnsi="Times New Roman" w:cs="Times New Roman"/>
          <w:sz w:val="24"/>
          <w:szCs w:val="24"/>
        </w:rPr>
        <w:t xml:space="preserve">A hermenêutica filosófica foi apropriada por teólogos que, nas diversas formulações teológicas – teologia hermenêutica, teologia </w:t>
      </w:r>
      <w:proofErr w:type="spellStart"/>
      <w:r w:rsidR="00A8369C">
        <w:rPr>
          <w:rFonts w:ascii="Times New Roman" w:hAnsi="Times New Roman" w:cs="Times New Roman"/>
          <w:sz w:val="24"/>
          <w:szCs w:val="24"/>
        </w:rPr>
        <w:t>kerygmática</w:t>
      </w:r>
      <w:proofErr w:type="spellEnd"/>
      <w:r w:rsidR="00A8369C">
        <w:rPr>
          <w:rFonts w:ascii="Times New Roman" w:hAnsi="Times New Roman" w:cs="Times New Roman"/>
          <w:sz w:val="24"/>
          <w:szCs w:val="24"/>
        </w:rPr>
        <w:t>, teologias da história, teologia da experiência, teologia da libertação, teologia feminista, teologia negra, teologia em perspectiva de gênero</w:t>
      </w:r>
      <w:r w:rsidR="00C611F1">
        <w:rPr>
          <w:rFonts w:ascii="Times New Roman" w:hAnsi="Times New Roman" w:cs="Times New Roman"/>
          <w:sz w:val="24"/>
          <w:szCs w:val="24"/>
        </w:rPr>
        <w:t xml:space="preserve"> e</w:t>
      </w:r>
      <w:r w:rsidR="00A8369C">
        <w:rPr>
          <w:rFonts w:ascii="Times New Roman" w:hAnsi="Times New Roman" w:cs="Times New Roman"/>
          <w:sz w:val="24"/>
          <w:szCs w:val="24"/>
        </w:rPr>
        <w:t xml:space="preserve"> teologia das religiões – apontaram a possibilidade tornar a teologia cada vez mais contemporânea de cada época histórica. </w:t>
      </w:r>
    </w:p>
    <w:p w14:paraId="7CD12FAA" w14:textId="4FB65A8A" w:rsidR="00A8369C" w:rsidRPr="00F3016B" w:rsidRDefault="00A8369C"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Com o espírito de produzir uma teologia efetivamente contemporânea e incis</w:t>
      </w:r>
      <w:r w:rsidR="00C773FA">
        <w:rPr>
          <w:rFonts w:ascii="Times New Roman" w:hAnsi="Times New Roman" w:cs="Times New Roman"/>
          <w:sz w:val="24"/>
          <w:szCs w:val="24"/>
        </w:rPr>
        <w:t>i</w:t>
      </w:r>
      <w:r>
        <w:rPr>
          <w:rFonts w:ascii="Times New Roman" w:hAnsi="Times New Roman" w:cs="Times New Roman"/>
          <w:sz w:val="24"/>
          <w:szCs w:val="24"/>
        </w:rPr>
        <w:t xml:space="preserve">va nas questões atuais da humanidade, Torres </w:t>
      </w:r>
      <w:proofErr w:type="spellStart"/>
      <w:r>
        <w:rPr>
          <w:rFonts w:ascii="Times New Roman" w:hAnsi="Times New Roman" w:cs="Times New Roman"/>
          <w:sz w:val="24"/>
          <w:szCs w:val="24"/>
        </w:rPr>
        <w:t>Queiruga</w:t>
      </w:r>
      <w:proofErr w:type="spellEnd"/>
      <w:r w:rsidR="00F3016B">
        <w:rPr>
          <w:rFonts w:ascii="Times New Roman" w:hAnsi="Times New Roman" w:cs="Times New Roman"/>
          <w:sz w:val="24"/>
          <w:szCs w:val="24"/>
        </w:rPr>
        <w:t xml:space="preserve"> se põe a pensar teologicamente as religiões, situadas no clima de pluralismo tão próprio da época atual da história. </w:t>
      </w:r>
      <w:r w:rsidR="00C611F1">
        <w:rPr>
          <w:rFonts w:ascii="Times New Roman" w:hAnsi="Times New Roman" w:cs="Times New Roman"/>
          <w:sz w:val="24"/>
          <w:szCs w:val="24"/>
        </w:rPr>
        <w:t>No entanto,</w:t>
      </w:r>
      <w:r w:rsidR="00F3016B">
        <w:rPr>
          <w:rFonts w:ascii="Times New Roman" w:hAnsi="Times New Roman" w:cs="Times New Roman"/>
          <w:sz w:val="24"/>
          <w:szCs w:val="24"/>
        </w:rPr>
        <w:t xml:space="preserve"> para honrar as viradas antropológica e hermenêutica em teologia, o seu ponto referencial é a revelação de Deus, revisitada pelo autor e concebida a partir do que denominou de “maiêutica histórica</w:t>
      </w:r>
      <w:r w:rsidR="00C773FA">
        <w:rPr>
          <w:rFonts w:ascii="Times New Roman" w:hAnsi="Times New Roman" w:cs="Times New Roman"/>
          <w:sz w:val="24"/>
          <w:szCs w:val="24"/>
        </w:rPr>
        <w:t>” (TORRES QUEIRUGA, 2010, p. 105)</w:t>
      </w:r>
      <w:r w:rsidR="00F3016B">
        <w:rPr>
          <w:rFonts w:ascii="Times New Roman" w:hAnsi="Times New Roman" w:cs="Times New Roman"/>
          <w:sz w:val="24"/>
          <w:szCs w:val="24"/>
        </w:rPr>
        <w:t xml:space="preserve">. Nesse sentido, a revelação de Deus, por mais que seja o desvelamento de Deus, mistério </w:t>
      </w:r>
      <w:proofErr w:type="spellStart"/>
      <w:r w:rsidR="00F3016B">
        <w:rPr>
          <w:rFonts w:ascii="Times New Roman" w:hAnsi="Times New Roman" w:cs="Times New Roman"/>
          <w:i/>
          <w:sz w:val="24"/>
          <w:szCs w:val="24"/>
        </w:rPr>
        <w:t>absconditus</w:t>
      </w:r>
      <w:proofErr w:type="spellEnd"/>
      <w:r w:rsidR="00F3016B">
        <w:rPr>
          <w:rFonts w:ascii="Times New Roman" w:hAnsi="Times New Roman" w:cs="Times New Roman"/>
          <w:i/>
          <w:sz w:val="24"/>
          <w:szCs w:val="24"/>
        </w:rPr>
        <w:t xml:space="preserve"> et </w:t>
      </w:r>
      <w:proofErr w:type="spellStart"/>
      <w:r w:rsidR="00F3016B">
        <w:rPr>
          <w:rFonts w:ascii="Times New Roman" w:hAnsi="Times New Roman" w:cs="Times New Roman"/>
          <w:i/>
          <w:sz w:val="24"/>
          <w:szCs w:val="24"/>
        </w:rPr>
        <w:t>revelatus</w:t>
      </w:r>
      <w:proofErr w:type="spellEnd"/>
      <w:r w:rsidR="00F3016B">
        <w:rPr>
          <w:rFonts w:ascii="Times New Roman" w:hAnsi="Times New Roman" w:cs="Times New Roman"/>
          <w:sz w:val="24"/>
          <w:szCs w:val="24"/>
        </w:rPr>
        <w:t>, n</w:t>
      </w:r>
      <w:r w:rsidR="00EF0B14">
        <w:rPr>
          <w:rFonts w:ascii="Times New Roman" w:hAnsi="Times New Roman" w:cs="Times New Roman"/>
          <w:sz w:val="24"/>
          <w:szCs w:val="24"/>
        </w:rPr>
        <w:t>ão se isenta d</w:t>
      </w:r>
      <w:r w:rsidR="00F3016B">
        <w:rPr>
          <w:rFonts w:ascii="Times New Roman" w:hAnsi="Times New Roman" w:cs="Times New Roman"/>
          <w:sz w:val="24"/>
          <w:szCs w:val="24"/>
        </w:rPr>
        <w:t>e</w:t>
      </w:r>
      <w:r w:rsidR="00EF0B14">
        <w:rPr>
          <w:rFonts w:ascii="Times New Roman" w:hAnsi="Times New Roman" w:cs="Times New Roman"/>
          <w:sz w:val="24"/>
          <w:szCs w:val="24"/>
        </w:rPr>
        <w:t xml:space="preserve"> </w:t>
      </w:r>
      <w:r w:rsidR="00F3016B">
        <w:rPr>
          <w:rFonts w:ascii="Times New Roman" w:hAnsi="Times New Roman" w:cs="Times New Roman"/>
          <w:sz w:val="24"/>
          <w:szCs w:val="24"/>
        </w:rPr>
        <w:t>historicidade</w:t>
      </w:r>
      <w:r w:rsidR="00EF0B14">
        <w:rPr>
          <w:rFonts w:ascii="Times New Roman" w:hAnsi="Times New Roman" w:cs="Times New Roman"/>
          <w:sz w:val="24"/>
          <w:szCs w:val="24"/>
        </w:rPr>
        <w:t xml:space="preserve"> nem de participação do ser humano em sua manifestação. Por isso, o teólogo espanhol articula antropologia e hermenêutica para revisitar compreensivamente a revelação em termos bíblicos, dogmáticos e teológicos, de modo a assumir a plenitude da revelação em Jesus Cristo sem arbitrariedade</w:t>
      </w:r>
      <w:r w:rsidR="00C611F1">
        <w:rPr>
          <w:rFonts w:ascii="Times New Roman" w:hAnsi="Times New Roman" w:cs="Times New Roman"/>
          <w:sz w:val="24"/>
          <w:szCs w:val="24"/>
        </w:rPr>
        <w:t>s</w:t>
      </w:r>
      <w:r w:rsidR="00EF0B14">
        <w:rPr>
          <w:rFonts w:ascii="Times New Roman" w:hAnsi="Times New Roman" w:cs="Times New Roman"/>
          <w:sz w:val="24"/>
          <w:szCs w:val="24"/>
        </w:rPr>
        <w:t xml:space="preserve"> linguísticas, mas com espírito de diálogo com a história, que serve como parteira, que traz à tona a própria revelação divina</w:t>
      </w:r>
      <w:r w:rsidR="00C773FA">
        <w:rPr>
          <w:rFonts w:ascii="Times New Roman" w:hAnsi="Times New Roman" w:cs="Times New Roman"/>
          <w:sz w:val="24"/>
          <w:szCs w:val="24"/>
        </w:rPr>
        <w:t xml:space="preserve"> (TORRES QUEIRUGA, 2010, p. 397-444)</w:t>
      </w:r>
      <w:r w:rsidR="00EF0B14">
        <w:rPr>
          <w:rFonts w:ascii="Times New Roman" w:hAnsi="Times New Roman" w:cs="Times New Roman"/>
          <w:sz w:val="24"/>
          <w:szCs w:val="24"/>
        </w:rPr>
        <w:t xml:space="preserve">. </w:t>
      </w:r>
    </w:p>
    <w:p w14:paraId="001E8A31" w14:textId="502DB2EB" w:rsidR="000A6607" w:rsidRDefault="00EF0B14"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Com esse olhar da “maiêutica histórica” – constituída a partir da apro</w:t>
      </w:r>
      <w:r w:rsidR="00C773FA">
        <w:rPr>
          <w:rFonts w:ascii="Times New Roman" w:hAnsi="Times New Roman" w:cs="Times New Roman"/>
          <w:sz w:val="24"/>
          <w:szCs w:val="24"/>
        </w:rPr>
        <w:t>pr</w:t>
      </w:r>
      <w:r>
        <w:rPr>
          <w:rFonts w:ascii="Times New Roman" w:hAnsi="Times New Roman" w:cs="Times New Roman"/>
          <w:sz w:val="24"/>
          <w:szCs w:val="24"/>
        </w:rPr>
        <w:t>iação d</w:t>
      </w:r>
      <w:r w:rsidR="00C773FA">
        <w:rPr>
          <w:rFonts w:ascii="Times New Roman" w:hAnsi="Times New Roman" w:cs="Times New Roman"/>
          <w:sz w:val="24"/>
          <w:szCs w:val="24"/>
        </w:rPr>
        <w:t>a</w:t>
      </w:r>
      <w:r>
        <w:rPr>
          <w:rFonts w:ascii="Times New Roman" w:hAnsi="Times New Roman" w:cs="Times New Roman"/>
          <w:sz w:val="24"/>
          <w:szCs w:val="24"/>
        </w:rPr>
        <w:t xml:space="preserve"> antropologia e da hermenêutica – para </w:t>
      </w:r>
      <w:r w:rsidR="00C773FA">
        <w:rPr>
          <w:rFonts w:ascii="Times New Roman" w:hAnsi="Times New Roman" w:cs="Times New Roman"/>
          <w:sz w:val="24"/>
          <w:szCs w:val="24"/>
        </w:rPr>
        <w:t xml:space="preserve">compreender </w:t>
      </w:r>
      <w:r>
        <w:rPr>
          <w:rFonts w:ascii="Times New Roman" w:hAnsi="Times New Roman" w:cs="Times New Roman"/>
          <w:sz w:val="24"/>
          <w:szCs w:val="24"/>
        </w:rPr>
        <w:t xml:space="preserve">a revelação de Deus,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analisa as religiões teologicamente</w:t>
      </w:r>
      <w:r w:rsidR="004D4809">
        <w:rPr>
          <w:rFonts w:ascii="Times New Roman" w:hAnsi="Times New Roman" w:cs="Times New Roman"/>
          <w:sz w:val="24"/>
          <w:szCs w:val="24"/>
        </w:rPr>
        <w:t xml:space="preserve">, levantando algumas perguntas pertinentes: </w:t>
      </w:r>
      <w:r w:rsidR="00C611F1">
        <w:rPr>
          <w:rFonts w:ascii="Times New Roman" w:hAnsi="Times New Roman" w:cs="Times New Roman"/>
          <w:sz w:val="24"/>
          <w:szCs w:val="24"/>
        </w:rPr>
        <w:t>c</w:t>
      </w:r>
      <w:r w:rsidR="004F4F43" w:rsidRPr="004F4F43">
        <w:rPr>
          <w:rFonts w:ascii="Times New Roman" w:hAnsi="Times New Roman" w:cs="Times New Roman"/>
          <w:sz w:val="24"/>
          <w:szCs w:val="24"/>
        </w:rPr>
        <w:t>omo as religiões podem contribuir para que o</w:t>
      </w:r>
      <w:r w:rsidR="00C773FA">
        <w:rPr>
          <w:rFonts w:ascii="Times New Roman" w:hAnsi="Times New Roman" w:cs="Times New Roman"/>
          <w:sz w:val="24"/>
          <w:szCs w:val="24"/>
        </w:rPr>
        <w:t>s</w:t>
      </w:r>
      <w:r w:rsidR="004F4F43" w:rsidRPr="004F4F43">
        <w:rPr>
          <w:rFonts w:ascii="Times New Roman" w:hAnsi="Times New Roman" w:cs="Times New Roman"/>
          <w:sz w:val="24"/>
          <w:szCs w:val="24"/>
        </w:rPr>
        <w:t xml:space="preserve"> </w:t>
      </w:r>
      <w:r w:rsidR="00C773FA">
        <w:rPr>
          <w:rFonts w:ascii="Times New Roman" w:hAnsi="Times New Roman" w:cs="Times New Roman"/>
          <w:sz w:val="24"/>
          <w:szCs w:val="24"/>
        </w:rPr>
        <w:t>seres humanos p</w:t>
      </w:r>
      <w:r w:rsidR="004F4F43" w:rsidRPr="004F4F43">
        <w:rPr>
          <w:rFonts w:ascii="Times New Roman" w:hAnsi="Times New Roman" w:cs="Times New Roman"/>
          <w:sz w:val="24"/>
          <w:szCs w:val="24"/>
        </w:rPr>
        <w:t>ossa</w:t>
      </w:r>
      <w:r w:rsidR="00C773FA">
        <w:rPr>
          <w:rFonts w:ascii="Times New Roman" w:hAnsi="Times New Roman" w:cs="Times New Roman"/>
          <w:sz w:val="24"/>
          <w:szCs w:val="24"/>
        </w:rPr>
        <w:t>m</w:t>
      </w:r>
      <w:r w:rsidR="004F4F43" w:rsidRPr="004F4F43">
        <w:rPr>
          <w:rFonts w:ascii="Times New Roman" w:hAnsi="Times New Roman" w:cs="Times New Roman"/>
          <w:sz w:val="24"/>
          <w:szCs w:val="24"/>
        </w:rPr>
        <w:t xml:space="preserve"> perceber a Deus, em meio </w:t>
      </w:r>
      <w:r w:rsidR="004F4F43" w:rsidRPr="004F4F43">
        <w:rPr>
          <w:rFonts w:ascii="Times New Roman" w:hAnsi="Times New Roman" w:cs="Times New Roman"/>
          <w:sz w:val="24"/>
          <w:szCs w:val="24"/>
        </w:rPr>
        <w:lastRenderedPageBreak/>
        <w:t xml:space="preserve">a tantos estímulos que o mundo oferece? Quem está em condições de captar a presença do Transcendente na história? Qual religião está apta a revelar Deus? </w:t>
      </w:r>
    </w:p>
    <w:p w14:paraId="2EA82FFA" w14:textId="28B139E8" w:rsidR="005C2E74" w:rsidRDefault="000A6607"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Para responder a essas perguntas, </w:t>
      </w:r>
      <w:r w:rsidR="004D4809">
        <w:rPr>
          <w:rFonts w:ascii="Times New Roman" w:hAnsi="Times New Roman" w:cs="Times New Roman"/>
          <w:sz w:val="24"/>
          <w:szCs w:val="24"/>
        </w:rPr>
        <w:t xml:space="preserve">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se situa como teólogo cristão e, rememorando a hermenêutica </w:t>
      </w:r>
      <w:proofErr w:type="spellStart"/>
      <w:r>
        <w:rPr>
          <w:rFonts w:ascii="Times New Roman" w:hAnsi="Times New Roman" w:cs="Times New Roman"/>
          <w:sz w:val="24"/>
          <w:szCs w:val="24"/>
        </w:rPr>
        <w:t>ricoeuriana</w:t>
      </w:r>
      <w:proofErr w:type="spellEnd"/>
      <w:r>
        <w:rPr>
          <w:rFonts w:ascii="Times New Roman" w:hAnsi="Times New Roman" w:cs="Times New Roman"/>
          <w:sz w:val="24"/>
          <w:szCs w:val="24"/>
        </w:rPr>
        <w:t xml:space="preserve"> que relaciona o </w:t>
      </w:r>
      <w:proofErr w:type="spellStart"/>
      <w:r>
        <w:rPr>
          <w:rFonts w:ascii="Times New Roman" w:hAnsi="Times New Roman" w:cs="Times New Roman"/>
          <w:sz w:val="24"/>
          <w:szCs w:val="24"/>
        </w:rPr>
        <w:t>si-mesmo</w:t>
      </w:r>
      <w:proofErr w:type="spellEnd"/>
      <w:r>
        <w:rPr>
          <w:rFonts w:ascii="Times New Roman" w:hAnsi="Times New Roman" w:cs="Times New Roman"/>
          <w:sz w:val="24"/>
          <w:szCs w:val="24"/>
        </w:rPr>
        <w:t xml:space="preserve"> com o outro, parte da concepção de autocompreensão cristã para compreender teologicamente as religiões em sua realidade plural e </w:t>
      </w:r>
      <w:r w:rsidR="00423FE8">
        <w:rPr>
          <w:rFonts w:ascii="Times New Roman" w:hAnsi="Times New Roman" w:cs="Times New Roman"/>
          <w:sz w:val="24"/>
          <w:szCs w:val="24"/>
        </w:rPr>
        <w:t xml:space="preserve">em </w:t>
      </w:r>
      <w:r>
        <w:rPr>
          <w:rFonts w:ascii="Times New Roman" w:hAnsi="Times New Roman" w:cs="Times New Roman"/>
          <w:sz w:val="24"/>
          <w:szCs w:val="24"/>
        </w:rPr>
        <w:t>seu potencial de diálogo inter-religioso</w:t>
      </w:r>
      <w:r w:rsidR="00A30BC8">
        <w:rPr>
          <w:rFonts w:ascii="Times New Roman" w:hAnsi="Times New Roman" w:cs="Times New Roman"/>
          <w:sz w:val="24"/>
          <w:szCs w:val="24"/>
        </w:rPr>
        <w:t xml:space="preserve">. O autor considera o </w:t>
      </w:r>
      <w:r w:rsidR="002D00A4">
        <w:rPr>
          <w:rFonts w:ascii="Times New Roman" w:hAnsi="Times New Roman" w:cs="Times New Roman"/>
          <w:sz w:val="24"/>
          <w:szCs w:val="24"/>
        </w:rPr>
        <w:t xml:space="preserve">tema delicado e complexo, por se tratar da delicada tessitura do mistério e </w:t>
      </w:r>
      <w:r w:rsidR="00423FE8">
        <w:rPr>
          <w:rFonts w:ascii="Times New Roman" w:hAnsi="Times New Roman" w:cs="Times New Roman"/>
          <w:sz w:val="24"/>
          <w:szCs w:val="24"/>
        </w:rPr>
        <w:t xml:space="preserve">de </w:t>
      </w:r>
      <w:r w:rsidR="002D00A4">
        <w:rPr>
          <w:rFonts w:ascii="Times New Roman" w:hAnsi="Times New Roman" w:cs="Times New Roman"/>
          <w:sz w:val="24"/>
          <w:szCs w:val="24"/>
        </w:rPr>
        <w:t xml:space="preserve">suas implicações </w:t>
      </w:r>
      <w:r w:rsidR="004F4F43" w:rsidRPr="004F4F43">
        <w:rPr>
          <w:rFonts w:ascii="Times New Roman" w:hAnsi="Times New Roman" w:cs="Times New Roman"/>
          <w:sz w:val="24"/>
          <w:szCs w:val="24"/>
        </w:rPr>
        <w:t xml:space="preserve">transcendentais. </w:t>
      </w:r>
      <w:r w:rsidR="00A30BC8">
        <w:rPr>
          <w:rFonts w:ascii="Times New Roman" w:hAnsi="Times New Roman" w:cs="Times New Roman"/>
          <w:sz w:val="24"/>
          <w:szCs w:val="24"/>
        </w:rPr>
        <w:t xml:space="preserve">Sua justificativa denota sua </w:t>
      </w:r>
      <w:r w:rsidR="00997915">
        <w:rPr>
          <w:rFonts w:ascii="Times New Roman" w:hAnsi="Times New Roman" w:cs="Times New Roman"/>
          <w:sz w:val="24"/>
          <w:szCs w:val="24"/>
        </w:rPr>
        <w:t xml:space="preserve">situação hermenêutica, a de ser teólogo cristão, espanhol, que se coloca na relação com as outras religiões, partindo de </w:t>
      </w:r>
      <w:proofErr w:type="spellStart"/>
      <w:r w:rsidR="00997915">
        <w:rPr>
          <w:rFonts w:ascii="Times New Roman" w:hAnsi="Times New Roman" w:cs="Times New Roman"/>
          <w:sz w:val="24"/>
          <w:szCs w:val="24"/>
        </w:rPr>
        <w:t>si-mesmo</w:t>
      </w:r>
      <w:proofErr w:type="spellEnd"/>
      <w:r w:rsidR="00997915">
        <w:rPr>
          <w:rFonts w:ascii="Times New Roman" w:hAnsi="Times New Roman" w:cs="Times New Roman"/>
          <w:sz w:val="24"/>
          <w:szCs w:val="24"/>
        </w:rPr>
        <w:t xml:space="preserve"> e sabendo que alteridade implica sentir o apelo do outro para que este concebido em sua “</w:t>
      </w:r>
      <w:proofErr w:type="spellStart"/>
      <w:r w:rsidR="00997915">
        <w:rPr>
          <w:rFonts w:ascii="Times New Roman" w:hAnsi="Times New Roman" w:cs="Times New Roman"/>
          <w:sz w:val="24"/>
          <w:szCs w:val="24"/>
        </w:rPr>
        <w:t>autrement</w:t>
      </w:r>
      <w:proofErr w:type="spellEnd"/>
      <w:r w:rsidR="00997915">
        <w:rPr>
          <w:rFonts w:ascii="Times New Roman" w:hAnsi="Times New Roman" w:cs="Times New Roman"/>
          <w:sz w:val="24"/>
          <w:szCs w:val="24"/>
        </w:rPr>
        <w:t>” (RICOEUR</w:t>
      </w:r>
      <w:r w:rsidR="001F4A62">
        <w:rPr>
          <w:rFonts w:ascii="Times New Roman" w:hAnsi="Times New Roman" w:cs="Times New Roman"/>
          <w:sz w:val="24"/>
          <w:szCs w:val="24"/>
        </w:rPr>
        <w:t>, 1997</w:t>
      </w:r>
      <w:r w:rsidR="00997915">
        <w:rPr>
          <w:rFonts w:ascii="Times New Roman" w:hAnsi="Times New Roman" w:cs="Times New Roman"/>
          <w:sz w:val="24"/>
          <w:szCs w:val="24"/>
        </w:rPr>
        <w:t xml:space="preserve">). </w:t>
      </w:r>
      <w:r w:rsidR="00E474E4">
        <w:rPr>
          <w:rFonts w:ascii="Times New Roman" w:hAnsi="Times New Roman" w:cs="Times New Roman"/>
          <w:sz w:val="24"/>
          <w:szCs w:val="24"/>
        </w:rPr>
        <w:t>Por isso, é importante ter atenção à insuficiência da linguagem, que</w:t>
      </w:r>
      <w:r w:rsidR="00423FE8">
        <w:rPr>
          <w:rFonts w:ascii="Times New Roman" w:hAnsi="Times New Roman" w:cs="Times New Roman"/>
          <w:sz w:val="24"/>
          <w:szCs w:val="24"/>
        </w:rPr>
        <w:t>,</w:t>
      </w:r>
      <w:r w:rsidR="00E474E4">
        <w:rPr>
          <w:rFonts w:ascii="Times New Roman" w:hAnsi="Times New Roman" w:cs="Times New Roman"/>
          <w:sz w:val="24"/>
          <w:szCs w:val="24"/>
        </w:rPr>
        <w:t xml:space="preserve"> por ser denotativa de</w:t>
      </w:r>
      <w:r w:rsidR="00A30BC8">
        <w:rPr>
          <w:rFonts w:ascii="Times New Roman" w:hAnsi="Times New Roman" w:cs="Times New Roman"/>
          <w:sz w:val="24"/>
          <w:szCs w:val="24"/>
        </w:rPr>
        <w:t xml:space="preserve"> </w:t>
      </w:r>
      <w:r w:rsidR="00E474E4">
        <w:rPr>
          <w:rFonts w:ascii="Times New Roman" w:hAnsi="Times New Roman" w:cs="Times New Roman"/>
          <w:sz w:val="24"/>
          <w:szCs w:val="24"/>
        </w:rPr>
        <w:t>mundo</w:t>
      </w:r>
      <w:r w:rsidR="00423FE8">
        <w:rPr>
          <w:rFonts w:ascii="Times New Roman" w:hAnsi="Times New Roman" w:cs="Times New Roman"/>
          <w:sz w:val="24"/>
          <w:szCs w:val="24"/>
        </w:rPr>
        <w:t>,</w:t>
      </w:r>
      <w:r w:rsidR="00E474E4">
        <w:rPr>
          <w:rFonts w:ascii="Times New Roman" w:hAnsi="Times New Roman" w:cs="Times New Roman"/>
          <w:sz w:val="24"/>
          <w:szCs w:val="24"/>
        </w:rPr>
        <w:t xml:space="preserve"> relaciona</w:t>
      </w:r>
      <w:r w:rsidR="00423FE8">
        <w:rPr>
          <w:rFonts w:ascii="Times New Roman" w:hAnsi="Times New Roman" w:cs="Times New Roman"/>
          <w:sz w:val="24"/>
          <w:szCs w:val="24"/>
        </w:rPr>
        <w:t>-se</w:t>
      </w:r>
      <w:r w:rsidR="00E474E4">
        <w:rPr>
          <w:rFonts w:ascii="Times New Roman" w:hAnsi="Times New Roman" w:cs="Times New Roman"/>
          <w:sz w:val="24"/>
          <w:szCs w:val="24"/>
        </w:rPr>
        <w:t xml:space="preserve"> com outros mundos e, por conseguinte, necessita possui</w:t>
      </w:r>
      <w:r w:rsidR="001F4A62">
        <w:rPr>
          <w:rFonts w:ascii="Times New Roman" w:hAnsi="Times New Roman" w:cs="Times New Roman"/>
          <w:sz w:val="24"/>
          <w:szCs w:val="24"/>
        </w:rPr>
        <w:t>r</w:t>
      </w:r>
      <w:r w:rsidR="00E474E4">
        <w:rPr>
          <w:rFonts w:ascii="Times New Roman" w:hAnsi="Times New Roman" w:cs="Times New Roman"/>
          <w:sz w:val="24"/>
          <w:szCs w:val="24"/>
        </w:rPr>
        <w:t xml:space="preserve"> caráter historicamente contemporâneo. Nesse sentido, por mais que uma</w:t>
      </w:r>
      <w:r w:rsidR="007D49A9">
        <w:rPr>
          <w:rFonts w:ascii="Times New Roman" w:hAnsi="Times New Roman" w:cs="Times New Roman"/>
          <w:sz w:val="24"/>
          <w:szCs w:val="24"/>
        </w:rPr>
        <w:t xml:space="preserve"> </w:t>
      </w:r>
      <w:r w:rsidR="00E474E4">
        <w:rPr>
          <w:rFonts w:ascii="Times New Roman" w:hAnsi="Times New Roman" w:cs="Times New Roman"/>
          <w:sz w:val="24"/>
          <w:szCs w:val="24"/>
        </w:rPr>
        <w:t xml:space="preserve">linguagem teológica explique o mistério divino e </w:t>
      </w:r>
      <w:r w:rsidR="00423FE8">
        <w:rPr>
          <w:rFonts w:ascii="Times New Roman" w:hAnsi="Times New Roman" w:cs="Times New Roman"/>
          <w:sz w:val="24"/>
          <w:szCs w:val="24"/>
        </w:rPr>
        <w:t xml:space="preserve">a </w:t>
      </w:r>
      <w:r w:rsidR="00E474E4">
        <w:rPr>
          <w:rFonts w:ascii="Times New Roman" w:hAnsi="Times New Roman" w:cs="Times New Roman"/>
          <w:sz w:val="24"/>
          <w:szCs w:val="24"/>
        </w:rPr>
        <w:t>sua revelação em Jesus Cristo, sua suficiência será histórica e</w:t>
      </w:r>
      <w:r w:rsidR="00A30BC8">
        <w:rPr>
          <w:rFonts w:ascii="Times New Roman" w:hAnsi="Times New Roman" w:cs="Times New Roman"/>
          <w:sz w:val="24"/>
          <w:szCs w:val="24"/>
        </w:rPr>
        <w:t xml:space="preserve">, em função do dinamismo da história, </w:t>
      </w:r>
      <w:r w:rsidR="00E474E4">
        <w:rPr>
          <w:rFonts w:ascii="Times New Roman" w:hAnsi="Times New Roman" w:cs="Times New Roman"/>
          <w:sz w:val="24"/>
          <w:szCs w:val="24"/>
        </w:rPr>
        <w:t>ne</w:t>
      </w:r>
      <w:r w:rsidR="001F4A62">
        <w:rPr>
          <w:rFonts w:ascii="Times New Roman" w:hAnsi="Times New Roman" w:cs="Times New Roman"/>
          <w:sz w:val="24"/>
          <w:szCs w:val="24"/>
        </w:rPr>
        <w:t>cessita</w:t>
      </w:r>
      <w:r w:rsidR="00E474E4">
        <w:rPr>
          <w:rFonts w:ascii="Times New Roman" w:hAnsi="Times New Roman" w:cs="Times New Roman"/>
          <w:sz w:val="24"/>
          <w:szCs w:val="24"/>
        </w:rPr>
        <w:t xml:space="preserve"> de mudanças e aperfeiçoamentos ao longo da própria história. Por isso, Torres </w:t>
      </w:r>
      <w:proofErr w:type="spellStart"/>
      <w:r w:rsidR="00E474E4">
        <w:rPr>
          <w:rFonts w:ascii="Times New Roman" w:hAnsi="Times New Roman" w:cs="Times New Roman"/>
          <w:sz w:val="24"/>
          <w:szCs w:val="24"/>
        </w:rPr>
        <w:t>Queiruga</w:t>
      </w:r>
      <w:proofErr w:type="spellEnd"/>
      <w:r w:rsidR="00E474E4">
        <w:rPr>
          <w:rFonts w:ascii="Times New Roman" w:hAnsi="Times New Roman" w:cs="Times New Roman"/>
          <w:sz w:val="24"/>
          <w:szCs w:val="24"/>
        </w:rPr>
        <w:t xml:space="preserve"> é consciente de que pensar teologicamente as religiões exige consciência do seu próprio limite enquanto teólogo cristão</w:t>
      </w:r>
      <w:r w:rsidR="00A30BC8">
        <w:rPr>
          <w:rFonts w:ascii="Times New Roman" w:hAnsi="Times New Roman" w:cs="Times New Roman"/>
          <w:sz w:val="24"/>
          <w:szCs w:val="24"/>
        </w:rPr>
        <w:t>, o</w:t>
      </w:r>
      <w:r w:rsidR="001F4A62">
        <w:rPr>
          <w:rFonts w:ascii="Times New Roman" w:hAnsi="Times New Roman" w:cs="Times New Roman"/>
          <w:sz w:val="24"/>
          <w:szCs w:val="24"/>
        </w:rPr>
        <w:t xml:space="preserve"> </w:t>
      </w:r>
      <w:r w:rsidR="00A30BC8">
        <w:rPr>
          <w:rFonts w:ascii="Times New Roman" w:hAnsi="Times New Roman" w:cs="Times New Roman"/>
          <w:sz w:val="24"/>
          <w:szCs w:val="24"/>
        </w:rPr>
        <w:t>que lhe permit</w:t>
      </w:r>
      <w:r w:rsidR="001F4A62">
        <w:rPr>
          <w:rFonts w:ascii="Times New Roman" w:hAnsi="Times New Roman" w:cs="Times New Roman"/>
          <w:sz w:val="24"/>
          <w:szCs w:val="24"/>
        </w:rPr>
        <w:t>e</w:t>
      </w:r>
      <w:r w:rsidR="00A30BC8">
        <w:rPr>
          <w:rFonts w:ascii="Times New Roman" w:hAnsi="Times New Roman" w:cs="Times New Roman"/>
          <w:sz w:val="24"/>
          <w:szCs w:val="24"/>
        </w:rPr>
        <w:t xml:space="preserve"> desenvolver a </w:t>
      </w:r>
      <w:r w:rsidR="00E474E4">
        <w:rPr>
          <w:rFonts w:ascii="Times New Roman" w:hAnsi="Times New Roman" w:cs="Times New Roman"/>
          <w:sz w:val="24"/>
          <w:szCs w:val="24"/>
        </w:rPr>
        <w:t>ideia da autocompreensão cristã</w:t>
      </w:r>
      <w:r w:rsidR="004F4F43" w:rsidRPr="004F4F43">
        <w:rPr>
          <w:rFonts w:ascii="Times New Roman" w:hAnsi="Times New Roman" w:cs="Times New Roman"/>
          <w:sz w:val="24"/>
          <w:szCs w:val="24"/>
        </w:rPr>
        <w:t xml:space="preserve">, </w:t>
      </w:r>
      <w:r w:rsidR="002F1F42">
        <w:rPr>
          <w:rFonts w:ascii="Times New Roman" w:hAnsi="Times New Roman" w:cs="Times New Roman"/>
          <w:sz w:val="24"/>
          <w:szCs w:val="24"/>
        </w:rPr>
        <w:t xml:space="preserve">visando </w:t>
      </w:r>
      <w:r w:rsidR="00A30BC8">
        <w:rPr>
          <w:rFonts w:ascii="Times New Roman" w:hAnsi="Times New Roman" w:cs="Times New Roman"/>
          <w:sz w:val="24"/>
          <w:szCs w:val="24"/>
        </w:rPr>
        <w:t>pensar</w:t>
      </w:r>
      <w:r w:rsidR="002F1F42">
        <w:rPr>
          <w:rFonts w:ascii="Times New Roman" w:hAnsi="Times New Roman" w:cs="Times New Roman"/>
          <w:sz w:val="24"/>
          <w:szCs w:val="24"/>
        </w:rPr>
        <w:t xml:space="preserve"> </w:t>
      </w:r>
      <w:r w:rsidR="004F4F43" w:rsidRPr="004F4F43">
        <w:rPr>
          <w:rFonts w:ascii="Times New Roman" w:hAnsi="Times New Roman" w:cs="Times New Roman"/>
          <w:sz w:val="24"/>
          <w:szCs w:val="24"/>
        </w:rPr>
        <w:t>uma compreensão mais universal da percepção do amor de Deus, destinado a todos</w:t>
      </w:r>
      <w:r w:rsidR="002F1F42">
        <w:rPr>
          <w:rFonts w:ascii="Times New Roman" w:hAnsi="Times New Roman" w:cs="Times New Roman"/>
          <w:sz w:val="24"/>
          <w:szCs w:val="24"/>
        </w:rPr>
        <w:t xml:space="preserve">, sem que seja arbitrário, mas fruto de um processo efetivamente hermenêutico, que decorre do encontro entre religiões marcadas pela respectiva alteridade. </w:t>
      </w:r>
      <w:r w:rsidR="004F4F43" w:rsidRPr="004F4F43">
        <w:rPr>
          <w:rFonts w:ascii="Times New Roman" w:hAnsi="Times New Roman" w:cs="Times New Roman"/>
          <w:sz w:val="24"/>
          <w:szCs w:val="24"/>
        </w:rPr>
        <w:t xml:space="preserve">Daí a sugestão de Torres </w:t>
      </w:r>
      <w:proofErr w:type="spellStart"/>
      <w:r w:rsidR="004F4F43" w:rsidRPr="004F4F43">
        <w:rPr>
          <w:rFonts w:ascii="Times New Roman" w:hAnsi="Times New Roman" w:cs="Times New Roman"/>
          <w:sz w:val="24"/>
          <w:szCs w:val="24"/>
        </w:rPr>
        <w:t>Queiruga</w:t>
      </w:r>
      <w:proofErr w:type="spellEnd"/>
      <w:r w:rsidR="004F4F43" w:rsidRPr="004F4F43">
        <w:rPr>
          <w:rFonts w:ascii="Times New Roman" w:hAnsi="Times New Roman" w:cs="Times New Roman"/>
          <w:sz w:val="24"/>
          <w:szCs w:val="24"/>
        </w:rPr>
        <w:t xml:space="preserve"> em </w:t>
      </w:r>
      <w:r w:rsidR="005C2E74">
        <w:rPr>
          <w:rFonts w:ascii="Times New Roman" w:hAnsi="Times New Roman" w:cs="Times New Roman"/>
          <w:sz w:val="24"/>
          <w:szCs w:val="24"/>
        </w:rPr>
        <w:t xml:space="preserve">utilizar não apenas a palavra </w:t>
      </w:r>
      <w:r w:rsidR="001F4A62">
        <w:rPr>
          <w:rFonts w:ascii="Times New Roman" w:hAnsi="Times New Roman" w:cs="Times New Roman"/>
          <w:sz w:val="24"/>
          <w:szCs w:val="24"/>
        </w:rPr>
        <w:t>“</w:t>
      </w:r>
      <w:r w:rsidR="005C2E74">
        <w:rPr>
          <w:rFonts w:ascii="Times New Roman" w:hAnsi="Times New Roman" w:cs="Times New Roman"/>
          <w:sz w:val="24"/>
          <w:szCs w:val="24"/>
        </w:rPr>
        <w:t>diálogo</w:t>
      </w:r>
      <w:r w:rsidR="001F4A62">
        <w:rPr>
          <w:rFonts w:ascii="Times New Roman" w:hAnsi="Times New Roman" w:cs="Times New Roman"/>
          <w:sz w:val="24"/>
          <w:szCs w:val="24"/>
        </w:rPr>
        <w:t>”</w:t>
      </w:r>
      <w:r w:rsidR="005C2E74">
        <w:rPr>
          <w:rFonts w:ascii="Times New Roman" w:hAnsi="Times New Roman" w:cs="Times New Roman"/>
          <w:sz w:val="24"/>
          <w:szCs w:val="24"/>
        </w:rPr>
        <w:t xml:space="preserve">, mas também </w:t>
      </w:r>
      <w:r w:rsidR="001F4A62">
        <w:rPr>
          <w:rFonts w:ascii="Times New Roman" w:hAnsi="Times New Roman" w:cs="Times New Roman"/>
          <w:sz w:val="24"/>
          <w:szCs w:val="24"/>
        </w:rPr>
        <w:t>a palavra “</w:t>
      </w:r>
      <w:r w:rsidR="005C2E74">
        <w:rPr>
          <w:rFonts w:ascii="Times New Roman" w:hAnsi="Times New Roman" w:cs="Times New Roman"/>
          <w:sz w:val="24"/>
          <w:szCs w:val="24"/>
        </w:rPr>
        <w:t>encontro</w:t>
      </w:r>
      <w:r w:rsidR="001F4A62">
        <w:rPr>
          <w:rFonts w:ascii="Times New Roman" w:hAnsi="Times New Roman" w:cs="Times New Roman"/>
          <w:sz w:val="24"/>
          <w:szCs w:val="24"/>
        </w:rPr>
        <w:t>”,</w:t>
      </w:r>
      <w:r w:rsidR="005C2E74">
        <w:rPr>
          <w:rFonts w:ascii="Times New Roman" w:hAnsi="Times New Roman" w:cs="Times New Roman"/>
          <w:sz w:val="24"/>
          <w:szCs w:val="24"/>
        </w:rPr>
        <w:t xml:space="preserve"> por se tratar de uma palavra que “</w:t>
      </w:r>
      <w:r w:rsidR="005C2E74" w:rsidRPr="004F4F43">
        <w:rPr>
          <w:rFonts w:ascii="Times New Roman" w:hAnsi="Times New Roman" w:cs="Times New Roman"/>
          <w:sz w:val="24"/>
          <w:szCs w:val="24"/>
        </w:rPr>
        <w:t>sugere muito mais um sair de si, unindo-se ao outro para ir em busca daquilo que está diante de todos</w:t>
      </w:r>
      <w:r w:rsidR="005C2E74">
        <w:rPr>
          <w:rFonts w:ascii="Times New Roman" w:hAnsi="Times New Roman" w:cs="Times New Roman"/>
          <w:sz w:val="24"/>
          <w:szCs w:val="24"/>
        </w:rPr>
        <w:t>” (TORRES QUEIRUGA, 2007, P. 154).</w:t>
      </w:r>
    </w:p>
    <w:p w14:paraId="054549D0" w14:textId="77777777" w:rsidR="004F4F43" w:rsidRPr="004F4F43" w:rsidRDefault="005C2E74"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Para o autor, em </w:t>
      </w:r>
      <w:r w:rsidR="004F4F43" w:rsidRPr="004F4F43">
        <w:rPr>
          <w:rFonts w:ascii="Times New Roman" w:hAnsi="Times New Roman" w:cs="Times New Roman"/>
          <w:sz w:val="24"/>
          <w:szCs w:val="24"/>
        </w:rPr>
        <w:t>algumas posições, dependendo de onde o interlocutor está situado, as propostas podem ser assimiladas positivamente de diferentes formas, a depender da cosmovisão dos interlocutores. A uns, certamente, as propostas de diálogo podem parecer ousadas demais e a outros muito tímidas. Em todo caso, prevalece sempre o convite para que todos permaneçam de mãos estendidas ao diálogo e que tenham ânimo para uma práxis</w:t>
      </w:r>
      <w:r w:rsidR="001F4A62">
        <w:rPr>
          <w:rFonts w:ascii="Times New Roman" w:hAnsi="Times New Roman" w:cs="Times New Roman"/>
          <w:sz w:val="24"/>
          <w:szCs w:val="24"/>
        </w:rPr>
        <w:t xml:space="preserve"> </w:t>
      </w:r>
      <w:r w:rsidR="004F4F43" w:rsidRPr="004F4F43">
        <w:rPr>
          <w:rFonts w:ascii="Times New Roman" w:hAnsi="Times New Roman" w:cs="Times New Roman"/>
          <w:sz w:val="24"/>
          <w:szCs w:val="24"/>
        </w:rPr>
        <w:t xml:space="preserve">renovadora. É uma abertura que </w:t>
      </w:r>
      <w:r w:rsidR="001F4A62">
        <w:rPr>
          <w:rFonts w:ascii="Times New Roman" w:hAnsi="Times New Roman" w:cs="Times New Roman"/>
          <w:sz w:val="24"/>
          <w:szCs w:val="24"/>
        </w:rPr>
        <w:t xml:space="preserve">se origina </w:t>
      </w:r>
      <w:r w:rsidR="004F4F43" w:rsidRPr="004F4F43">
        <w:rPr>
          <w:rFonts w:ascii="Times New Roman" w:hAnsi="Times New Roman" w:cs="Times New Roman"/>
          <w:sz w:val="24"/>
          <w:szCs w:val="24"/>
        </w:rPr>
        <w:t>no princípio de que “todas as religiões são – a seu modo e em sua específica me</w:t>
      </w:r>
      <w:r w:rsidR="00E15CFF">
        <w:rPr>
          <w:rFonts w:ascii="Times New Roman" w:hAnsi="Times New Roman" w:cs="Times New Roman"/>
          <w:sz w:val="24"/>
          <w:szCs w:val="24"/>
        </w:rPr>
        <w:t>dida – verdadeiras” (TORRES QUEIRUGA, 2007, p. 73). É concentrando-se na “</w:t>
      </w:r>
      <w:r w:rsidR="004F4F43" w:rsidRPr="004F4F43">
        <w:rPr>
          <w:rFonts w:ascii="Times New Roman" w:hAnsi="Times New Roman" w:cs="Times New Roman"/>
          <w:sz w:val="24"/>
          <w:szCs w:val="24"/>
        </w:rPr>
        <w:t>autocompreensão cristã</w:t>
      </w:r>
      <w:r w:rsidR="00E15CFF">
        <w:rPr>
          <w:rFonts w:ascii="Times New Roman" w:hAnsi="Times New Roman" w:cs="Times New Roman"/>
          <w:sz w:val="24"/>
          <w:szCs w:val="24"/>
        </w:rPr>
        <w:t>”</w:t>
      </w:r>
      <w:r w:rsidR="001F4A62">
        <w:rPr>
          <w:rFonts w:ascii="Times New Roman" w:hAnsi="Times New Roman" w:cs="Times New Roman"/>
          <w:sz w:val="24"/>
          <w:szCs w:val="24"/>
        </w:rPr>
        <w:t xml:space="preserve"> que se compreende a existência de </w:t>
      </w:r>
      <w:r w:rsidR="00E15CFF">
        <w:rPr>
          <w:rFonts w:ascii="Times New Roman" w:hAnsi="Times New Roman" w:cs="Times New Roman"/>
          <w:sz w:val="24"/>
          <w:szCs w:val="24"/>
        </w:rPr>
        <w:t>“</w:t>
      </w:r>
      <w:r w:rsidR="004F4F43" w:rsidRPr="004F4F43">
        <w:rPr>
          <w:rFonts w:ascii="Times New Roman" w:hAnsi="Times New Roman" w:cs="Times New Roman"/>
          <w:sz w:val="24"/>
          <w:szCs w:val="24"/>
        </w:rPr>
        <w:t xml:space="preserve">uma radical e fraterna comunidade formada por todas as </w:t>
      </w:r>
      <w:r w:rsidR="004F4F43" w:rsidRPr="004F4F43">
        <w:rPr>
          <w:rFonts w:ascii="Times New Roman" w:hAnsi="Times New Roman" w:cs="Times New Roman"/>
          <w:sz w:val="24"/>
          <w:szCs w:val="24"/>
        </w:rPr>
        <w:lastRenderedPageBreak/>
        <w:t>religiões e, como resposta ao amor universal de Deus, sem eleições e nem privilégios da parte d’Ele, todas devem bu</w:t>
      </w:r>
      <w:r w:rsidR="0031662B">
        <w:rPr>
          <w:rFonts w:ascii="Times New Roman" w:hAnsi="Times New Roman" w:cs="Times New Roman"/>
          <w:sz w:val="24"/>
          <w:szCs w:val="24"/>
        </w:rPr>
        <w:t xml:space="preserve">scar a máxima comunhão possível” </w:t>
      </w:r>
      <w:r w:rsidR="004F4F43" w:rsidRPr="004F4F43">
        <w:rPr>
          <w:rFonts w:ascii="Times New Roman" w:hAnsi="Times New Roman" w:cs="Times New Roman"/>
          <w:sz w:val="24"/>
          <w:szCs w:val="24"/>
        </w:rPr>
        <w:t xml:space="preserve">(NOBRE, </w:t>
      </w:r>
      <w:r w:rsidR="0031662B">
        <w:rPr>
          <w:rFonts w:ascii="Times New Roman" w:hAnsi="Times New Roman" w:cs="Times New Roman"/>
          <w:sz w:val="24"/>
          <w:szCs w:val="24"/>
        </w:rPr>
        <w:t>p. 340).</w:t>
      </w:r>
    </w:p>
    <w:p w14:paraId="4E2D7712" w14:textId="44AA4CC8" w:rsidR="00E31344" w:rsidRDefault="0031662B"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Para Torres </w:t>
      </w:r>
      <w:proofErr w:type="spellStart"/>
      <w:r>
        <w:rPr>
          <w:rFonts w:ascii="Times New Roman" w:hAnsi="Times New Roman" w:cs="Times New Roman"/>
          <w:sz w:val="24"/>
          <w:szCs w:val="24"/>
        </w:rPr>
        <w:t>Queiruga</w:t>
      </w:r>
      <w:proofErr w:type="spellEnd"/>
      <w:r w:rsidR="00423FE8">
        <w:rPr>
          <w:rFonts w:ascii="Times New Roman" w:hAnsi="Times New Roman" w:cs="Times New Roman"/>
          <w:sz w:val="24"/>
          <w:szCs w:val="24"/>
        </w:rPr>
        <w:t>,</w:t>
      </w:r>
      <w:r>
        <w:rPr>
          <w:rFonts w:ascii="Times New Roman" w:hAnsi="Times New Roman" w:cs="Times New Roman"/>
          <w:sz w:val="24"/>
          <w:szCs w:val="24"/>
        </w:rPr>
        <w:t xml:space="preserve"> é na partilha </w:t>
      </w:r>
      <w:r w:rsidR="004F4F43" w:rsidRPr="004F4F43">
        <w:rPr>
          <w:rFonts w:ascii="Times New Roman" w:hAnsi="Times New Roman" w:cs="Times New Roman"/>
          <w:sz w:val="24"/>
          <w:szCs w:val="24"/>
        </w:rPr>
        <w:t xml:space="preserve">solidária e respeitosa do Mistério </w:t>
      </w:r>
      <w:r w:rsidR="001F4A62">
        <w:rPr>
          <w:rFonts w:ascii="Times New Roman" w:hAnsi="Times New Roman" w:cs="Times New Roman"/>
          <w:sz w:val="24"/>
          <w:szCs w:val="24"/>
        </w:rPr>
        <w:t xml:space="preserve">que </w:t>
      </w:r>
      <w:r w:rsidR="004F4F43" w:rsidRPr="004F4F43">
        <w:rPr>
          <w:rFonts w:ascii="Times New Roman" w:hAnsi="Times New Roman" w:cs="Times New Roman"/>
          <w:sz w:val="24"/>
          <w:szCs w:val="24"/>
        </w:rPr>
        <w:t xml:space="preserve">as religiões contribuirão para a genuína percepção de revelação e o sadio relacionamento entre os seres criados por amor. </w:t>
      </w:r>
      <w:r w:rsidR="00E31344">
        <w:rPr>
          <w:rFonts w:ascii="Times New Roman" w:hAnsi="Times New Roman" w:cs="Times New Roman"/>
          <w:sz w:val="24"/>
          <w:szCs w:val="24"/>
        </w:rPr>
        <w:t>Pois a partilha do que cada religião tem de melhor, efetivada mediante diálogo e encontro repletos de respeito e disposição a dar e receber</w:t>
      </w:r>
      <w:r w:rsidR="00423FE8">
        <w:rPr>
          <w:rFonts w:ascii="Times New Roman" w:hAnsi="Times New Roman" w:cs="Times New Roman"/>
          <w:sz w:val="24"/>
          <w:szCs w:val="24"/>
        </w:rPr>
        <w:t>,</w:t>
      </w:r>
      <w:r w:rsidR="00E31344">
        <w:rPr>
          <w:rFonts w:ascii="Times New Roman" w:hAnsi="Times New Roman" w:cs="Times New Roman"/>
          <w:sz w:val="24"/>
          <w:szCs w:val="24"/>
        </w:rPr>
        <w:t xml:space="preserve"> é que torna possível que ocorra a aproximação da </w:t>
      </w:r>
      <w:r w:rsidR="004F4F43" w:rsidRPr="004F4F43">
        <w:rPr>
          <w:rFonts w:ascii="Times New Roman" w:hAnsi="Times New Roman" w:cs="Times New Roman"/>
          <w:sz w:val="24"/>
          <w:szCs w:val="24"/>
        </w:rPr>
        <w:t>inesgotável riqueza do Mistério</w:t>
      </w:r>
      <w:r w:rsidR="00E31344">
        <w:rPr>
          <w:rFonts w:ascii="Times New Roman" w:hAnsi="Times New Roman" w:cs="Times New Roman"/>
          <w:sz w:val="24"/>
          <w:szCs w:val="24"/>
        </w:rPr>
        <w:t xml:space="preserve">. Por sua vez, o Mistério é </w:t>
      </w:r>
      <w:r w:rsidR="004F4F43" w:rsidRPr="004F4F43">
        <w:rPr>
          <w:rFonts w:ascii="Times New Roman" w:hAnsi="Times New Roman" w:cs="Times New Roman"/>
          <w:sz w:val="24"/>
          <w:szCs w:val="24"/>
        </w:rPr>
        <w:t xml:space="preserve">o único ponto verdadeiro que </w:t>
      </w:r>
      <w:r w:rsidR="001F4A62">
        <w:rPr>
          <w:rFonts w:ascii="Times New Roman" w:hAnsi="Times New Roman" w:cs="Times New Roman"/>
          <w:sz w:val="24"/>
          <w:szCs w:val="24"/>
        </w:rPr>
        <w:t xml:space="preserve">se </w:t>
      </w:r>
      <w:r w:rsidR="004F4F43" w:rsidRPr="004F4F43">
        <w:rPr>
          <w:rFonts w:ascii="Times New Roman" w:hAnsi="Times New Roman" w:cs="Times New Roman"/>
          <w:sz w:val="24"/>
          <w:szCs w:val="24"/>
        </w:rPr>
        <w:t xml:space="preserve">descentraliza na justa medida em que o acolhem. Na comunhão que brota do Mistério, as confissões religiosas unem-se sem </w:t>
      </w:r>
      <w:r>
        <w:rPr>
          <w:rFonts w:ascii="Times New Roman" w:hAnsi="Times New Roman" w:cs="Times New Roman"/>
          <w:sz w:val="24"/>
          <w:szCs w:val="24"/>
        </w:rPr>
        <w:t xml:space="preserve">se </w:t>
      </w:r>
      <w:r w:rsidR="004F4F43" w:rsidRPr="004F4F43">
        <w:rPr>
          <w:rFonts w:ascii="Times New Roman" w:hAnsi="Times New Roman" w:cs="Times New Roman"/>
          <w:sz w:val="24"/>
          <w:szCs w:val="24"/>
        </w:rPr>
        <w:t>imporem e aproximam-se sem se desrespeitarem</w:t>
      </w:r>
      <w:r w:rsidR="001F4A62">
        <w:rPr>
          <w:rFonts w:ascii="Times New Roman" w:hAnsi="Times New Roman" w:cs="Times New Roman"/>
          <w:sz w:val="24"/>
          <w:szCs w:val="24"/>
        </w:rPr>
        <w:t>, aprendem juntas con</w:t>
      </w:r>
      <w:r w:rsidR="004F4F43" w:rsidRPr="004F4F43">
        <w:rPr>
          <w:rFonts w:ascii="Times New Roman" w:hAnsi="Times New Roman" w:cs="Times New Roman"/>
          <w:sz w:val="24"/>
          <w:szCs w:val="24"/>
        </w:rPr>
        <w:t>servando cada uma a sua identidade, predisposta e receptiva, sempre em clima de reforma</w:t>
      </w:r>
      <w:r w:rsidR="001F4A62">
        <w:rPr>
          <w:rFonts w:ascii="Times New Roman" w:hAnsi="Times New Roman" w:cs="Times New Roman"/>
          <w:sz w:val="24"/>
          <w:szCs w:val="24"/>
        </w:rPr>
        <w:t xml:space="preserve"> (TORRES QUEIRUGA, 2007</w:t>
      </w:r>
      <w:r w:rsidR="000D183E">
        <w:rPr>
          <w:rFonts w:ascii="Times New Roman" w:hAnsi="Times New Roman" w:cs="Times New Roman"/>
          <w:sz w:val="24"/>
          <w:szCs w:val="24"/>
        </w:rPr>
        <w:t>, p. 11-38)</w:t>
      </w:r>
      <w:r w:rsidR="004F4F43" w:rsidRPr="004F4F43">
        <w:rPr>
          <w:rFonts w:ascii="Times New Roman" w:hAnsi="Times New Roman" w:cs="Times New Roman"/>
          <w:sz w:val="24"/>
          <w:szCs w:val="24"/>
        </w:rPr>
        <w:t xml:space="preserve">. </w:t>
      </w:r>
    </w:p>
    <w:p w14:paraId="413DC475" w14:textId="2D07CBAC" w:rsidR="004F4F43" w:rsidRPr="004F4F43" w:rsidRDefault="004F4F43" w:rsidP="005B73A5">
      <w:pPr>
        <w:spacing w:after="0" w:line="360" w:lineRule="auto"/>
        <w:ind w:firstLine="708"/>
        <w:contextualSpacing/>
        <w:jc w:val="both"/>
        <w:rPr>
          <w:rFonts w:ascii="Times New Roman" w:hAnsi="Times New Roman" w:cs="Times New Roman"/>
          <w:sz w:val="24"/>
          <w:szCs w:val="24"/>
        </w:rPr>
      </w:pPr>
      <w:r w:rsidRPr="004F4F43">
        <w:rPr>
          <w:rFonts w:ascii="Times New Roman" w:hAnsi="Times New Roman" w:cs="Times New Roman"/>
          <w:sz w:val="24"/>
          <w:szCs w:val="24"/>
        </w:rPr>
        <w:t>Sabe</w:t>
      </w:r>
      <w:r w:rsidR="000D183E">
        <w:rPr>
          <w:rFonts w:ascii="Times New Roman" w:hAnsi="Times New Roman" w:cs="Times New Roman"/>
          <w:sz w:val="24"/>
          <w:szCs w:val="24"/>
        </w:rPr>
        <w:t>-se</w:t>
      </w:r>
      <w:r w:rsidRPr="004F4F43">
        <w:rPr>
          <w:rFonts w:ascii="Times New Roman" w:hAnsi="Times New Roman" w:cs="Times New Roman"/>
          <w:sz w:val="24"/>
          <w:szCs w:val="24"/>
        </w:rPr>
        <w:t xml:space="preserve"> que a necessidade do diálogo nasce entre as religiões justamente diante da diversidade de ofertas. </w:t>
      </w:r>
      <w:r w:rsidR="002A1B60">
        <w:rPr>
          <w:rFonts w:ascii="Times New Roman" w:hAnsi="Times New Roman" w:cs="Times New Roman"/>
          <w:sz w:val="24"/>
          <w:szCs w:val="24"/>
        </w:rPr>
        <w:t xml:space="preserve">Na perspectiva cristã, a plenitude única e definitiva da revelação é alcançada em Cristo, pois é Nele que a </w:t>
      </w:r>
      <w:r w:rsidRPr="004F4F43">
        <w:rPr>
          <w:rFonts w:ascii="Times New Roman" w:hAnsi="Times New Roman" w:cs="Times New Roman"/>
          <w:sz w:val="24"/>
          <w:szCs w:val="24"/>
        </w:rPr>
        <w:t xml:space="preserve">livre decisão divina de </w:t>
      </w:r>
      <w:r w:rsidR="00423FE8" w:rsidRPr="004F4F43">
        <w:rPr>
          <w:rFonts w:ascii="Times New Roman" w:hAnsi="Times New Roman" w:cs="Times New Roman"/>
          <w:sz w:val="24"/>
          <w:szCs w:val="24"/>
        </w:rPr>
        <w:t>se comunicar</w:t>
      </w:r>
      <w:r w:rsidRPr="004F4F43">
        <w:rPr>
          <w:rFonts w:ascii="Times New Roman" w:hAnsi="Times New Roman" w:cs="Times New Roman"/>
          <w:sz w:val="24"/>
          <w:szCs w:val="24"/>
        </w:rPr>
        <w:t xml:space="preserve"> plenamente encontrou a máxima recepção possível de sua revelação concreta e culminante na história. </w:t>
      </w:r>
      <w:r w:rsidR="002A1B60">
        <w:rPr>
          <w:rFonts w:ascii="Times New Roman" w:hAnsi="Times New Roman" w:cs="Times New Roman"/>
          <w:sz w:val="24"/>
          <w:szCs w:val="24"/>
        </w:rPr>
        <w:t xml:space="preserve">Essa culminação, que é humana, não é monopólio de poder dos cristãos, mas </w:t>
      </w:r>
      <w:r w:rsidRPr="004F4F43">
        <w:rPr>
          <w:rFonts w:ascii="Times New Roman" w:hAnsi="Times New Roman" w:cs="Times New Roman"/>
          <w:sz w:val="24"/>
          <w:szCs w:val="24"/>
        </w:rPr>
        <w:t xml:space="preserve">que Ele é único e comum a todos. </w:t>
      </w:r>
      <w:r w:rsidR="002A1B60">
        <w:rPr>
          <w:rFonts w:ascii="Times New Roman" w:hAnsi="Times New Roman" w:cs="Times New Roman"/>
          <w:sz w:val="24"/>
          <w:szCs w:val="24"/>
        </w:rPr>
        <w:t xml:space="preserve">Em sua própria revelação histórica, Jesus Cristo assumiu plenamente a condição humana, exceto </w:t>
      </w:r>
      <w:r w:rsidR="004678E8">
        <w:rPr>
          <w:rFonts w:ascii="Times New Roman" w:hAnsi="Times New Roman" w:cs="Times New Roman"/>
          <w:sz w:val="24"/>
          <w:szCs w:val="24"/>
        </w:rPr>
        <w:t>no pecado, mostrando sua inserção no respectivo contexto histórico, mostrando crescimento na fé, principalmente em sua relação com o Pai Deus, expresso especialmente na oração, realizada para pedir, para agradecer e para colocar-se totalmente à disposição desse Pai.</w:t>
      </w:r>
      <w:r w:rsidRPr="004F4F43">
        <w:rPr>
          <w:rFonts w:ascii="Times New Roman" w:hAnsi="Times New Roman" w:cs="Times New Roman"/>
          <w:sz w:val="24"/>
          <w:szCs w:val="24"/>
        </w:rPr>
        <w:t xml:space="preserve"> </w:t>
      </w:r>
      <w:r w:rsidR="004678E8">
        <w:rPr>
          <w:rFonts w:ascii="Times New Roman" w:hAnsi="Times New Roman" w:cs="Times New Roman"/>
          <w:sz w:val="24"/>
          <w:szCs w:val="24"/>
        </w:rPr>
        <w:t>Nesse sentido, a própria experiência de Jesus na cruz, em que sofreu e morreu, denota a sua inserção profunda na história, que serviu de espaço para que Ele experimentasse a própria ressurreição</w:t>
      </w:r>
      <w:r w:rsidR="003410DE">
        <w:rPr>
          <w:rFonts w:ascii="Times New Roman" w:hAnsi="Times New Roman" w:cs="Times New Roman"/>
          <w:sz w:val="24"/>
          <w:szCs w:val="24"/>
        </w:rPr>
        <w:t xml:space="preserve">. </w:t>
      </w:r>
    </w:p>
    <w:p w14:paraId="79A68AF3" w14:textId="6CBB2DB6" w:rsidR="003B638E" w:rsidRDefault="004F4F43" w:rsidP="005B73A5">
      <w:pPr>
        <w:spacing w:after="0" w:line="360" w:lineRule="auto"/>
        <w:ind w:firstLine="708"/>
        <w:contextualSpacing/>
        <w:jc w:val="both"/>
        <w:rPr>
          <w:rFonts w:ascii="Times New Roman" w:hAnsi="Times New Roman" w:cs="Times New Roman"/>
          <w:sz w:val="24"/>
          <w:szCs w:val="24"/>
        </w:rPr>
      </w:pPr>
      <w:r w:rsidRPr="004F4F43">
        <w:rPr>
          <w:rFonts w:ascii="Times New Roman" w:hAnsi="Times New Roman" w:cs="Times New Roman"/>
          <w:sz w:val="24"/>
          <w:szCs w:val="24"/>
        </w:rPr>
        <w:t xml:space="preserve">A teologia da revelação de </w:t>
      </w:r>
      <w:proofErr w:type="spellStart"/>
      <w:r w:rsidRPr="004F4F43">
        <w:rPr>
          <w:rFonts w:ascii="Times New Roman" w:hAnsi="Times New Roman" w:cs="Times New Roman"/>
          <w:sz w:val="24"/>
          <w:szCs w:val="24"/>
        </w:rPr>
        <w:t>Queiruga</w:t>
      </w:r>
      <w:proofErr w:type="spellEnd"/>
      <w:r w:rsidRPr="004F4F43">
        <w:rPr>
          <w:rFonts w:ascii="Times New Roman" w:hAnsi="Times New Roman" w:cs="Times New Roman"/>
          <w:sz w:val="24"/>
          <w:szCs w:val="24"/>
        </w:rPr>
        <w:t xml:space="preserve"> aponta que </w:t>
      </w:r>
      <w:r w:rsidR="00423FE8">
        <w:rPr>
          <w:rFonts w:ascii="Times New Roman" w:hAnsi="Times New Roman" w:cs="Times New Roman"/>
          <w:sz w:val="24"/>
          <w:szCs w:val="24"/>
        </w:rPr>
        <w:t xml:space="preserve">em </w:t>
      </w:r>
      <w:r w:rsidRPr="004F4F43">
        <w:rPr>
          <w:rFonts w:ascii="Times New Roman" w:hAnsi="Times New Roman" w:cs="Times New Roman"/>
          <w:sz w:val="24"/>
          <w:szCs w:val="24"/>
        </w:rPr>
        <w:t xml:space="preserve">uma honesta e humilde abertura ao outro, na seara do diálogo ou do encontro, não se abandona a própria oferta ou convicção de fé. </w:t>
      </w:r>
      <w:r w:rsidR="000D183E">
        <w:rPr>
          <w:rFonts w:ascii="Times New Roman" w:hAnsi="Times New Roman" w:cs="Times New Roman"/>
          <w:sz w:val="24"/>
          <w:szCs w:val="24"/>
        </w:rPr>
        <w:t xml:space="preserve">A contrário, a fé se torna </w:t>
      </w:r>
      <w:r w:rsidRPr="004F4F43">
        <w:rPr>
          <w:rFonts w:ascii="Times New Roman" w:hAnsi="Times New Roman" w:cs="Times New Roman"/>
          <w:sz w:val="24"/>
          <w:szCs w:val="24"/>
        </w:rPr>
        <w:t>mais ampla, mais crítica e mais acolhedora</w:t>
      </w:r>
      <w:r w:rsidR="000D183E">
        <w:rPr>
          <w:rFonts w:ascii="Times New Roman" w:hAnsi="Times New Roman" w:cs="Times New Roman"/>
          <w:sz w:val="24"/>
          <w:szCs w:val="24"/>
        </w:rPr>
        <w:t xml:space="preserve"> à medida que o diálogo e o encontro são desenvolvidos</w:t>
      </w:r>
      <w:r w:rsidRPr="004F4F43">
        <w:rPr>
          <w:rFonts w:ascii="Times New Roman" w:hAnsi="Times New Roman" w:cs="Times New Roman"/>
          <w:sz w:val="24"/>
          <w:szCs w:val="24"/>
        </w:rPr>
        <w:t xml:space="preserve">. Essa dinâmica possibilita reconhecer o Ressuscitado na </w:t>
      </w:r>
      <w:r w:rsidR="000D183E">
        <w:rPr>
          <w:rFonts w:ascii="Times New Roman" w:hAnsi="Times New Roman" w:cs="Times New Roman"/>
          <w:sz w:val="24"/>
          <w:szCs w:val="24"/>
        </w:rPr>
        <w:t xml:space="preserve">dupla </w:t>
      </w:r>
      <w:r w:rsidRPr="004F4F43">
        <w:rPr>
          <w:rFonts w:ascii="Times New Roman" w:hAnsi="Times New Roman" w:cs="Times New Roman"/>
          <w:sz w:val="24"/>
          <w:szCs w:val="24"/>
        </w:rPr>
        <w:t>pertença à história e à Igreja</w:t>
      </w:r>
      <w:r w:rsidR="000D183E">
        <w:rPr>
          <w:rFonts w:ascii="Times New Roman" w:hAnsi="Times New Roman" w:cs="Times New Roman"/>
          <w:sz w:val="24"/>
          <w:szCs w:val="24"/>
        </w:rPr>
        <w:t>, em função de que, mesmo indo pai o Pai, o Ressuscitado</w:t>
      </w:r>
      <w:r w:rsidR="009171EC">
        <w:rPr>
          <w:rFonts w:ascii="Times New Roman" w:hAnsi="Times New Roman" w:cs="Times New Roman"/>
          <w:sz w:val="24"/>
          <w:szCs w:val="24"/>
        </w:rPr>
        <w:t xml:space="preserve"> possibilita </w:t>
      </w:r>
      <w:r w:rsidR="00611480">
        <w:rPr>
          <w:rFonts w:ascii="Times New Roman" w:hAnsi="Times New Roman" w:cs="Times New Roman"/>
          <w:sz w:val="24"/>
          <w:szCs w:val="24"/>
        </w:rPr>
        <w:t>gradativamente que os seres hum</w:t>
      </w:r>
      <w:r w:rsidR="009171EC">
        <w:rPr>
          <w:rFonts w:ascii="Times New Roman" w:hAnsi="Times New Roman" w:cs="Times New Roman"/>
          <w:sz w:val="24"/>
          <w:szCs w:val="24"/>
        </w:rPr>
        <w:t>anos O conheçam na história e na</w:t>
      </w:r>
      <w:r w:rsidR="009171EC" w:rsidRPr="009171EC">
        <w:rPr>
          <w:rFonts w:ascii="Times New Roman" w:hAnsi="Times New Roman" w:cs="Times New Roman"/>
          <w:i/>
          <w:sz w:val="24"/>
          <w:szCs w:val="24"/>
        </w:rPr>
        <w:t xml:space="preserve"> </w:t>
      </w:r>
      <w:proofErr w:type="spellStart"/>
      <w:r w:rsidR="009171EC" w:rsidRPr="009171EC">
        <w:rPr>
          <w:rFonts w:ascii="Times New Roman" w:hAnsi="Times New Roman" w:cs="Times New Roman"/>
          <w:i/>
          <w:sz w:val="24"/>
          <w:szCs w:val="24"/>
        </w:rPr>
        <w:t>communitas</w:t>
      </w:r>
      <w:proofErr w:type="spellEnd"/>
      <w:r w:rsidR="009171EC" w:rsidRPr="009171EC">
        <w:rPr>
          <w:rFonts w:ascii="Times New Roman" w:hAnsi="Times New Roman" w:cs="Times New Roman"/>
          <w:i/>
          <w:sz w:val="24"/>
          <w:szCs w:val="24"/>
        </w:rPr>
        <w:t xml:space="preserve"> </w:t>
      </w:r>
      <w:proofErr w:type="spellStart"/>
      <w:r w:rsidR="009171EC" w:rsidRPr="009171EC">
        <w:rPr>
          <w:rFonts w:ascii="Times New Roman" w:hAnsi="Times New Roman" w:cs="Times New Roman"/>
          <w:i/>
          <w:sz w:val="24"/>
          <w:szCs w:val="24"/>
        </w:rPr>
        <w:t>fidelium</w:t>
      </w:r>
      <w:proofErr w:type="spellEnd"/>
      <w:r w:rsidR="00611480">
        <w:rPr>
          <w:rFonts w:ascii="Times New Roman" w:hAnsi="Times New Roman" w:cs="Times New Roman"/>
          <w:sz w:val="24"/>
          <w:szCs w:val="24"/>
        </w:rPr>
        <w:t>, mantendo-se abertos à plenitude escatológica.</w:t>
      </w:r>
      <w:r w:rsidRPr="004F4F43">
        <w:rPr>
          <w:rFonts w:ascii="Times New Roman" w:hAnsi="Times New Roman" w:cs="Times New Roman"/>
          <w:sz w:val="24"/>
          <w:szCs w:val="24"/>
        </w:rPr>
        <w:t xml:space="preserve"> Paradoxalmente, é também não pertença, porque o Ressuscitado </w:t>
      </w:r>
      <w:r w:rsidR="00611480">
        <w:rPr>
          <w:rFonts w:ascii="Times New Roman" w:hAnsi="Times New Roman" w:cs="Times New Roman"/>
          <w:sz w:val="24"/>
          <w:szCs w:val="24"/>
        </w:rPr>
        <w:t>não se deixa aprisionar pela Igreja e pelas formas históricas de revelação, o que implica que Ele há de ser reconhecido como destinado</w:t>
      </w:r>
      <w:r w:rsidR="0059665F">
        <w:rPr>
          <w:rFonts w:ascii="Times New Roman" w:hAnsi="Times New Roman" w:cs="Times New Roman"/>
          <w:sz w:val="24"/>
          <w:szCs w:val="24"/>
        </w:rPr>
        <w:t>,</w:t>
      </w:r>
      <w:r w:rsidR="00611480">
        <w:rPr>
          <w:rFonts w:ascii="Times New Roman" w:hAnsi="Times New Roman" w:cs="Times New Roman"/>
          <w:sz w:val="24"/>
          <w:szCs w:val="24"/>
        </w:rPr>
        <w:t xml:space="preserve"> com igualdade de direito a todas as outras pessoas. </w:t>
      </w:r>
      <w:r w:rsidRPr="004F4F43">
        <w:rPr>
          <w:rFonts w:ascii="Times New Roman" w:hAnsi="Times New Roman" w:cs="Times New Roman"/>
          <w:sz w:val="24"/>
          <w:szCs w:val="24"/>
        </w:rPr>
        <w:t>Nessa dinâmica</w:t>
      </w:r>
      <w:r w:rsidR="00BA0D14">
        <w:rPr>
          <w:rFonts w:ascii="Times New Roman" w:hAnsi="Times New Roman" w:cs="Times New Roman"/>
          <w:sz w:val="24"/>
          <w:szCs w:val="24"/>
        </w:rPr>
        <w:t xml:space="preserve">, as religiões podem acolher ao Ressuscitado de algum modo histórico, </w:t>
      </w:r>
      <w:r w:rsidR="00BA0D14">
        <w:rPr>
          <w:rFonts w:ascii="Times New Roman" w:hAnsi="Times New Roman" w:cs="Times New Roman"/>
          <w:sz w:val="24"/>
          <w:szCs w:val="24"/>
        </w:rPr>
        <w:lastRenderedPageBreak/>
        <w:t xml:space="preserve">mediante uma configuração própria e contínua da revelação, </w:t>
      </w:r>
      <w:r w:rsidR="003B638E">
        <w:rPr>
          <w:rFonts w:ascii="Times New Roman" w:hAnsi="Times New Roman" w:cs="Times New Roman"/>
          <w:sz w:val="24"/>
          <w:szCs w:val="24"/>
        </w:rPr>
        <w:t>para que seja concebida desde a “maiêutica histórica”, exigindo sempre um processo hermenêutico que remete o autor a desenvolver três categorias fundamentais que servirão para levar a cabo</w:t>
      </w:r>
      <w:r w:rsidRPr="004F4F43">
        <w:rPr>
          <w:rFonts w:ascii="Times New Roman" w:hAnsi="Times New Roman" w:cs="Times New Roman"/>
          <w:sz w:val="24"/>
          <w:szCs w:val="24"/>
        </w:rPr>
        <w:t xml:space="preserve"> </w:t>
      </w:r>
      <w:r w:rsidR="003B638E">
        <w:rPr>
          <w:rFonts w:ascii="Times New Roman" w:hAnsi="Times New Roman" w:cs="Times New Roman"/>
          <w:sz w:val="24"/>
          <w:szCs w:val="24"/>
        </w:rPr>
        <w:t>a sua proposta de pen</w:t>
      </w:r>
      <w:r w:rsidR="0059665F">
        <w:rPr>
          <w:rFonts w:ascii="Times New Roman" w:hAnsi="Times New Roman" w:cs="Times New Roman"/>
          <w:sz w:val="24"/>
          <w:szCs w:val="24"/>
        </w:rPr>
        <w:t>s</w:t>
      </w:r>
      <w:r w:rsidR="003B638E">
        <w:rPr>
          <w:rFonts w:ascii="Times New Roman" w:hAnsi="Times New Roman" w:cs="Times New Roman"/>
          <w:sz w:val="24"/>
          <w:szCs w:val="24"/>
        </w:rPr>
        <w:t xml:space="preserve">ar teologicamente as religiões à luz da </w:t>
      </w:r>
      <w:proofErr w:type="spellStart"/>
      <w:r w:rsidR="003B638E">
        <w:rPr>
          <w:rFonts w:ascii="Times New Roman" w:hAnsi="Times New Roman" w:cs="Times New Roman"/>
          <w:sz w:val="24"/>
          <w:szCs w:val="24"/>
        </w:rPr>
        <w:t>autocompreensão</w:t>
      </w:r>
      <w:proofErr w:type="spellEnd"/>
      <w:r w:rsidR="003B638E">
        <w:rPr>
          <w:rFonts w:ascii="Times New Roman" w:hAnsi="Times New Roman" w:cs="Times New Roman"/>
          <w:sz w:val="24"/>
          <w:szCs w:val="24"/>
        </w:rPr>
        <w:t xml:space="preserve"> cristã: universalismo </w:t>
      </w:r>
      <w:proofErr w:type="spellStart"/>
      <w:r w:rsidR="003B638E">
        <w:rPr>
          <w:rFonts w:ascii="Times New Roman" w:hAnsi="Times New Roman" w:cs="Times New Roman"/>
          <w:sz w:val="24"/>
          <w:szCs w:val="24"/>
        </w:rPr>
        <w:t>assimétirico</w:t>
      </w:r>
      <w:proofErr w:type="spellEnd"/>
      <w:r w:rsidR="003B638E">
        <w:rPr>
          <w:rFonts w:ascii="Times New Roman" w:hAnsi="Times New Roman" w:cs="Times New Roman"/>
          <w:sz w:val="24"/>
          <w:szCs w:val="24"/>
        </w:rPr>
        <w:t xml:space="preserve">, teocentrismo </w:t>
      </w:r>
      <w:proofErr w:type="spellStart"/>
      <w:r w:rsidR="003B638E">
        <w:rPr>
          <w:rFonts w:ascii="Times New Roman" w:hAnsi="Times New Roman" w:cs="Times New Roman"/>
          <w:sz w:val="24"/>
          <w:szCs w:val="24"/>
        </w:rPr>
        <w:t>jesuânico</w:t>
      </w:r>
      <w:proofErr w:type="spellEnd"/>
      <w:r w:rsidR="003B638E">
        <w:rPr>
          <w:rFonts w:ascii="Times New Roman" w:hAnsi="Times New Roman" w:cs="Times New Roman"/>
          <w:sz w:val="24"/>
          <w:szCs w:val="24"/>
        </w:rPr>
        <w:t xml:space="preserve"> e a </w:t>
      </w:r>
      <w:proofErr w:type="spellStart"/>
      <w:r w:rsidR="003B638E">
        <w:rPr>
          <w:rFonts w:ascii="Times New Roman" w:hAnsi="Times New Roman" w:cs="Times New Roman"/>
          <w:sz w:val="24"/>
          <w:szCs w:val="24"/>
        </w:rPr>
        <w:t>inreligionação</w:t>
      </w:r>
      <w:proofErr w:type="spellEnd"/>
      <w:r w:rsidR="003B638E">
        <w:rPr>
          <w:rFonts w:ascii="Times New Roman" w:hAnsi="Times New Roman" w:cs="Times New Roman"/>
          <w:sz w:val="24"/>
          <w:szCs w:val="24"/>
        </w:rPr>
        <w:t xml:space="preserve">. </w:t>
      </w:r>
    </w:p>
    <w:p w14:paraId="052D934D" w14:textId="77777777" w:rsidR="003B638E" w:rsidRDefault="003B638E" w:rsidP="005B73A5">
      <w:pPr>
        <w:spacing w:after="0" w:line="360" w:lineRule="auto"/>
        <w:contextualSpacing/>
        <w:jc w:val="both"/>
        <w:rPr>
          <w:rFonts w:ascii="Times New Roman" w:hAnsi="Times New Roman" w:cs="Times New Roman"/>
          <w:sz w:val="24"/>
          <w:szCs w:val="24"/>
        </w:rPr>
      </w:pPr>
    </w:p>
    <w:p w14:paraId="4078B0BD" w14:textId="77777777" w:rsidR="003B638E" w:rsidRPr="0059665F" w:rsidRDefault="003B638E" w:rsidP="005B73A5">
      <w:pPr>
        <w:spacing w:after="0" w:line="360" w:lineRule="auto"/>
        <w:contextualSpacing/>
        <w:jc w:val="both"/>
        <w:rPr>
          <w:rFonts w:ascii="Times New Roman" w:hAnsi="Times New Roman" w:cs="Times New Roman"/>
          <w:b/>
          <w:bCs/>
          <w:sz w:val="24"/>
          <w:szCs w:val="24"/>
        </w:rPr>
      </w:pPr>
      <w:r w:rsidRPr="0059665F">
        <w:rPr>
          <w:rFonts w:ascii="Times New Roman" w:hAnsi="Times New Roman" w:cs="Times New Roman"/>
          <w:b/>
          <w:bCs/>
          <w:sz w:val="24"/>
          <w:szCs w:val="24"/>
        </w:rPr>
        <w:t>3.2 Categorias fundamentais</w:t>
      </w:r>
    </w:p>
    <w:p w14:paraId="71210C3D" w14:textId="6D24A92E" w:rsidR="009D6901" w:rsidRDefault="003B638E"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primeira categoria </w:t>
      </w:r>
      <w:r w:rsidR="00BA0D14">
        <w:rPr>
          <w:rFonts w:ascii="Times New Roman" w:hAnsi="Times New Roman" w:cs="Times New Roman"/>
          <w:sz w:val="24"/>
          <w:szCs w:val="24"/>
        </w:rPr>
        <w:t xml:space="preserve">fundamental para compreender a revelação de Deus nas religiões </w:t>
      </w:r>
      <w:r>
        <w:rPr>
          <w:rFonts w:ascii="Times New Roman" w:hAnsi="Times New Roman" w:cs="Times New Roman"/>
          <w:sz w:val="24"/>
          <w:szCs w:val="24"/>
        </w:rPr>
        <w:t>desenvolvida</w:t>
      </w:r>
      <w:r w:rsidR="0059665F">
        <w:rPr>
          <w:rFonts w:ascii="Times New Roman" w:hAnsi="Times New Roman" w:cs="Times New Roman"/>
          <w:sz w:val="24"/>
          <w:szCs w:val="24"/>
        </w:rPr>
        <w:t>s</w:t>
      </w:r>
      <w:r>
        <w:rPr>
          <w:rFonts w:ascii="Times New Roman" w:hAnsi="Times New Roman" w:cs="Times New Roman"/>
          <w:sz w:val="24"/>
          <w:szCs w:val="24"/>
        </w:rPr>
        <w:t xml:space="preserve"> por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é denominada de “u</w:t>
      </w:r>
      <w:r w:rsidR="004F4F43" w:rsidRPr="004F4F43">
        <w:rPr>
          <w:rFonts w:ascii="Times New Roman" w:hAnsi="Times New Roman" w:cs="Times New Roman"/>
          <w:sz w:val="24"/>
          <w:szCs w:val="24"/>
        </w:rPr>
        <w:t>niversalismo assimétrico</w:t>
      </w:r>
      <w:r>
        <w:rPr>
          <w:rFonts w:ascii="Times New Roman" w:hAnsi="Times New Roman" w:cs="Times New Roman"/>
          <w:sz w:val="24"/>
          <w:szCs w:val="24"/>
        </w:rPr>
        <w:t>”</w:t>
      </w:r>
      <w:r w:rsidR="00622F41">
        <w:rPr>
          <w:rFonts w:ascii="Times New Roman" w:hAnsi="Times New Roman" w:cs="Times New Roman"/>
          <w:sz w:val="24"/>
          <w:szCs w:val="24"/>
        </w:rPr>
        <w:t xml:space="preserve"> (TORRES QUYEIRUGA, 2007, p. 93-102)</w:t>
      </w:r>
      <w:r w:rsidR="004F4F43" w:rsidRPr="004F4F43">
        <w:rPr>
          <w:rFonts w:ascii="Times New Roman" w:hAnsi="Times New Roman" w:cs="Times New Roman"/>
          <w:sz w:val="24"/>
          <w:szCs w:val="24"/>
        </w:rPr>
        <w:t xml:space="preserve">. </w:t>
      </w:r>
      <w:r>
        <w:rPr>
          <w:rFonts w:ascii="Times New Roman" w:hAnsi="Times New Roman" w:cs="Times New Roman"/>
          <w:sz w:val="24"/>
          <w:szCs w:val="24"/>
        </w:rPr>
        <w:t>O autor justifica “u</w:t>
      </w:r>
      <w:r w:rsidR="004F4F43" w:rsidRPr="004F4F43">
        <w:rPr>
          <w:rFonts w:ascii="Times New Roman" w:hAnsi="Times New Roman" w:cs="Times New Roman"/>
          <w:sz w:val="24"/>
          <w:szCs w:val="24"/>
        </w:rPr>
        <w:t>niversalismo</w:t>
      </w:r>
      <w:r>
        <w:rPr>
          <w:rFonts w:ascii="Times New Roman" w:hAnsi="Times New Roman" w:cs="Times New Roman"/>
          <w:sz w:val="24"/>
          <w:szCs w:val="24"/>
        </w:rPr>
        <w:t>”</w:t>
      </w:r>
      <w:r w:rsidR="004F4F43" w:rsidRPr="004F4F43">
        <w:rPr>
          <w:rFonts w:ascii="Times New Roman" w:hAnsi="Times New Roman" w:cs="Times New Roman"/>
          <w:sz w:val="24"/>
          <w:szCs w:val="24"/>
        </w:rPr>
        <w:t xml:space="preserve"> porque</w:t>
      </w:r>
      <w:r w:rsidR="0059665F">
        <w:rPr>
          <w:rFonts w:ascii="Times New Roman" w:hAnsi="Times New Roman" w:cs="Times New Roman"/>
          <w:sz w:val="24"/>
          <w:szCs w:val="24"/>
        </w:rPr>
        <w:t>,</w:t>
      </w:r>
      <w:r w:rsidR="004F4F43" w:rsidRPr="004F4F43">
        <w:rPr>
          <w:rFonts w:ascii="Times New Roman" w:hAnsi="Times New Roman" w:cs="Times New Roman"/>
          <w:sz w:val="24"/>
          <w:szCs w:val="24"/>
        </w:rPr>
        <w:t xml:space="preserve"> em seu nascimento e desenvolvimento histórico</w:t>
      </w:r>
      <w:r w:rsidR="00BA0D14">
        <w:rPr>
          <w:rFonts w:ascii="Times New Roman" w:hAnsi="Times New Roman" w:cs="Times New Roman"/>
          <w:sz w:val="24"/>
          <w:szCs w:val="24"/>
        </w:rPr>
        <w:t>,</w:t>
      </w:r>
      <w:r w:rsidR="004F4F43" w:rsidRPr="004F4F43">
        <w:rPr>
          <w:rFonts w:ascii="Times New Roman" w:hAnsi="Times New Roman" w:cs="Times New Roman"/>
          <w:sz w:val="24"/>
          <w:szCs w:val="24"/>
        </w:rPr>
        <w:t xml:space="preserve"> todas as religiões são, em si mesmas, caminhos reais de revelação e salvação. </w:t>
      </w:r>
      <w:r w:rsidR="00BA0D14">
        <w:rPr>
          <w:rFonts w:ascii="Times New Roman" w:hAnsi="Times New Roman" w:cs="Times New Roman"/>
          <w:sz w:val="24"/>
          <w:szCs w:val="24"/>
        </w:rPr>
        <w:t xml:space="preserve">As religiões </w:t>
      </w:r>
      <w:r>
        <w:rPr>
          <w:rFonts w:ascii="Times New Roman" w:hAnsi="Times New Roman" w:cs="Times New Roman"/>
          <w:sz w:val="24"/>
          <w:szCs w:val="24"/>
        </w:rPr>
        <w:t xml:space="preserve">exprimem </w:t>
      </w:r>
      <w:r w:rsidR="004F4F43" w:rsidRPr="004F4F43">
        <w:rPr>
          <w:rFonts w:ascii="Times New Roman" w:hAnsi="Times New Roman" w:cs="Times New Roman"/>
          <w:sz w:val="24"/>
          <w:szCs w:val="24"/>
        </w:rPr>
        <w:t>da parte de Deus sua presença universal e irrestrita, posto que</w:t>
      </w:r>
      <w:r w:rsidR="0059665F">
        <w:rPr>
          <w:rFonts w:ascii="Times New Roman" w:hAnsi="Times New Roman" w:cs="Times New Roman"/>
          <w:sz w:val="24"/>
          <w:szCs w:val="24"/>
        </w:rPr>
        <w:t>,</w:t>
      </w:r>
      <w:r w:rsidR="004F4F43" w:rsidRPr="004F4F43">
        <w:rPr>
          <w:rFonts w:ascii="Times New Roman" w:hAnsi="Times New Roman" w:cs="Times New Roman"/>
          <w:sz w:val="24"/>
          <w:szCs w:val="24"/>
        </w:rPr>
        <w:t xml:space="preserve"> desde a criação do mundo</w:t>
      </w:r>
      <w:r w:rsidR="0059665F">
        <w:rPr>
          <w:rFonts w:ascii="Times New Roman" w:hAnsi="Times New Roman" w:cs="Times New Roman"/>
          <w:sz w:val="24"/>
          <w:szCs w:val="24"/>
        </w:rPr>
        <w:t>,</w:t>
      </w:r>
      <w:r w:rsidR="004F4F43" w:rsidRPr="004F4F43">
        <w:rPr>
          <w:rFonts w:ascii="Times New Roman" w:hAnsi="Times New Roman" w:cs="Times New Roman"/>
          <w:sz w:val="24"/>
          <w:szCs w:val="24"/>
        </w:rPr>
        <w:t xml:space="preserve"> </w:t>
      </w:r>
      <w:r w:rsidR="00BA0D14">
        <w:rPr>
          <w:rFonts w:ascii="Times New Roman" w:hAnsi="Times New Roman" w:cs="Times New Roman"/>
          <w:sz w:val="24"/>
          <w:szCs w:val="24"/>
        </w:rPr>
        <w:t>possui desígnio salvífico universal.</w:t>
      </w:r>
      <w:r w:rsidR="004F4F43" w:rsidRPr="004F4F43">
        <w:rPr>
          <w:rFonts w:ascii="Times New Roman" w:hAnsi="Times New Roman" w:cs="Times New Roman"/>
          <w:sz w:val="24"/>
          <w:szCs w:val="24"/>
        </w:rPr>
        <w:t xml:space="preserve"> </w:t>
      </w:r>
      <w:r w:rsidR="00472CC1">
        <w:rPr>
          <w:rFonts w:ascii="Times New Roman" w:hAnsi="Times New Roman" w:cs="Times New Roman"/>
          <w:sz w:val="24"/>
          <w:szCs w:val="24"/>
        </w:rPr>
        <w:t xml:space="preserve">É assimétrico à medida que existam as diferenças, por vezes discriminatórias, causadas pelos seres humanos, ainda que Deus possa estar na diferença ontológica e não faça acepção de pessoas, povos e religiões. A assimetria, porém, não deve ser concebida como </w:t>
      </w:r>
      <w:r w:rsidR="004F4F43" w:rsidRPr="004F4F43">
        <w:rPr>
          <w:rFonts w:ascii="Times New Roman" w:hAnsi="Times New Roman" w:cs="Times New Roman"/>
          <w:sz w:val="24"/>
          <w:szCs w:val="24"/>
        </w:rPr>
        <w:t xml:space="preserve">absolutismo, mas </w:t>
      </w:r>
      <w:r w:rsidR="00472CC1">
        <w:rPr>
          <w:rFonts w:ascii="Times New Roman" w:hAnsi="Times New Roman" w:cs="Times New Roman"/>
          <w:sz w:val="24"/>
          <w:szCs w:val="24"/>
        </w:rPr>
        <w:t xml:space="preserve">como elemento que </w:t>
      </w:r>
      <w:r w:rsidR="004F4F43" w:rsidRPr="004F4F43">
        <w:rPr>
          <w:rFonts w:ascii="Times New Roman" w:hAnsi="Times New Roman" w:cs="Times New Roman"/>
          <w:sz w:val="24"/>
          <w:szCs w:val="24"/>
        </w:rPr>
        <w:t>aponta para a compreensão de que todas as religiões</w:t>
      </w:r>
      <w:r w:rsidR="00472CC1">
        <w:rPr>
          <w:rFonts w:ascii="Times New Roman" w:hAnsi="Times New Roman" w:cs="Times New Roman"/>
          <w:sz w:val="24"/>
          <w:szCs w:val="24"/>
        </w:rPr>
        <w:t xml:space="preserve"> </w:t>
      </w:r>
      <w:r w:rsidR="0059665F">
        <w:rPr>
          <w:rFonts w:ascii="Times New Roman" w:hAnsi="Times New Roman" w:cs="Times New Roman"/>
          <w:sz w:val="24"/>
          <w:szCs w:val="24"/>
        </w:rPr>
        <w:t xml:space="preserve">se </w:t>
      </w:r>
      <w:r w:rsidR="004F4F43" w:rsidRPr="004F4F43">
        <w:rPr>
          <w:rFonts w:ascii="Times New Roman" w:hAnsi="Times New Roman" w:cs="Times New Roman"/>
          <w:sz w:val="24"/>
          <w:szCs w:val="24"/>
        </w:rPr>
        <w:t>apresentam</w:t>
      </w:r>
      <w:r w:rsidR="00472CC1">
        <w:rPr>
          <w:rFonts w:ascii="Times New Roman" w:hAnsi="Times New Roman" w:cs="Times New Roman"/>
          <w:sz w:val="24"/>
          <w:szCs w:val="24"/>
        </w:rPr>
        <w:t>,</w:t>
      </w:r>
      <w:r w:rsidR="004F4F43" w:rsidRPr="004F4F43">
        <w:rPr>
          <w:rFonts w:ascii="Times New Roman" w:hAnsi="Times New Roman" w:cs="Times New Roman"/>
          <w:sz w:val="24"/>
          <w:szCs w:val="24"/>
        </w:rPr>
        <w:t xml:space="preserve"> em sua essência mais íntima, necessitadas de aperfeiçoamento. São como leques de tentativas exploratórias, partindo de instâncias distintas e por caminhos diversos, convergindo para o mesmo Mistério que as sustenta, atrai e supera. São fragmentos diferentes nos quais se difrata sua riqueza inesgotável. </w:t>
      </w:r>
      <w:r w:rsidR="00472CC1">
        <w:rPr>
          <w:rFonts w:ascii="Times New Roman" w:hAnsi="Times New Roman" w:cs="Times New Roman"/>
          <w:sz w:val="24"/>
          <w:szCs w:val="24"/>
        </w:rPr>
        <w:t>P</w:t>
      </w:r>
      <w:r w:rsidR="004F4F43" w:rsidRPr="004F4F43">
        <w:rPr>
          <w:rFonts w:ascii="Times New Roman" w:hAnsi="Times New Roman" w:cs="Times New Roman"/>
          <w:sz w:val="24"/>
          <w:szCs w:val="24"/>
        </w:rPr>
        <w:t>or serem fragmentos, não devem ignorar-se</w:t>
      </w:r>
      <w:r w:rsidR="00472CC1">
        <w:rPr>
          <w:rFonts w:ascii="Times New Roman" w:hAnsi="Times New Roman" w:cs="Times New Roman"/>
          <w:sz w:val="24"/>
          <w:szCs w:val="24"/>
        </w:rPr>
        <w:t xml:space="preserve"> umas às outras</w:t>
      </w:r>
      <w:r w:rsidR="004F4F43" w:rsidRPr="004F4F43">
        <w:rPr>
          <w:rFonts w:ascii="Times New Roman" w:hAnsi="Times New Roman" w:cs="Times New Roman"/>
          <w:sz w:val="24"/>
          <w:szCs w:val="24"/>
        </w:rPr>
        <w:t>, mas somar os reflexos</w:t>
      </w:r>
      <w:r w:rsidR="00472CC1">
        <w:rPr>
          <w:rFonts w:ascii="Times New Roman" w:hAnsi="Times New Roman" w:cs="Times New Roman"/>
          <w:sz w:val="24"/>
          <w:szCs w:val="24"/>
        </w:rPr>
        <w:t xml:space="preserve">, enriquecer-se mutuamente com os diversos intercâmbios e ações de compaixão e solidariedade. </w:t>
      </w:r>
      <w:r w:rsidR="004F4F43" w:rsidRPr="004F4F43">
        <w:rPr>
          <w:rFonts w:ascii="Times New Roman" w:hAnsi="Times New Roman" w:cs="Times New Roman"/>
          <w:sz w:val="24"/>
          <w:szCs w:val="24"/>
        </w:rPr>
        <w:t>Ressalta</w:t>
      </w:r>
      <w:r w:rsidR="00472CC1">
        <w:rPr>
          <w:rFonts w:ascii="Times New Roman" w:hAnsi="Times New Roman" w:cs="Times New Roman"/>
          <w:sz w:val="24"/>
          <w:szCs w:val="24"/>
        </w:rPr>
        <w:t>-se</w:t>
      </w:r>
      <w:r w:rsidR="0059665F">
        <w:rPr>
          <w:rFonts w:ascii="Times New Roman" w:hAnsi="Times New Roman" w:cs="Times New Roman"/>
          <w:sz w:val="24"/>
          <w:szCs w:val="24"/>
        </w:rPr>
        <w:t>,</w:t>
      </w:r>
      <w:r w:rsidR="00472CC1">
        <w:rPr>
          <w:rFonts w:ascii="Times New Roman" w:hAnsi="Times New Roman" w:cs="Times New Roman"/>
          <w:sz w:val="24"/>
          <w:szCs w:val="24"/>
        </w:rPr>
        <w:t xml:space="preserve"> então, q</w:t>
      </w:r>
      <w:r w:rsidR="004F4F43" w:rsidRPr="004F4F43">
        <w:rPr>
          <w:rFonts w:ascii="Times New Roman" w:hAnsi="Times New Roman" w:cs="Times New Roman"/>
          <w:sz w:val="24"/>
          <w:szCs w:val="24"/>
        </w:rPr>
        <w:t xml:space="preserve">ue o caráter pleno da revelação deve ensinar </w:t>
      </w:r>
      <w:r w:rsidR="00472CC1">
        <w:rPr>
          <w:rFonts w:ascii="Times New Roman" w:hAnsi="Times New Roman" w:cs="Times New Roman"/>
          <w:sz w:val="24"/>
          <w:szCs w:val="24"/>
        </w:rPr>
        <w:t xml:space="preserve">os seres humanos, com suas respectivas religiões, </w:t>
      </w:r>
      <w:r w:rsidR="004F4F43" w:rsidRPr="004F4F43">
        <w:rPr>
          <w:rFonts w:ascii="Times New Roman" w:hAnsi="Times New Roman" w:cs="Times New Roman"/>
          <w:sz w:val="24"/>
          <w:szCs w:val="24"/>
        </w:rPr>
        <w:t xml:space="preserve">a abandonar toda e qualquer pretensão de domínio ou conquista. </w:t>
      </w:r>
    </w:p>
    <w:p w14:paraId="1BDF683D" w14:textId="1D3A15F8" w:rsidR="00943B29" w:rsidRDefault="009D6901"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segunda categoria é intitulada “t</w:t>
      </w:r>
      <w:r w:rsidR="004F4F43" w:rsidRPr="004F4F43">
        <w:rPr>
          <w:rFonts w:ascii="Times New Roman" w:hAnsi="Times New Roman" w:cs="Times New Roman"/>
          <w:sz w:val="24"/>
          <w:szCs w:val="24"/>
        </w:rPr>
        <w:t xml:space="preserve">eocentrismo </w:t>
      </w:r>
      <w:proofErr w:type="spellStart"/>
      <w:r w:rsidR="004F4F43" w:rsidRPr="004F4F43">
        <w:rPr>
          <w:rFonts w:ascii="Times New Roman" w:hAnsi="Times New Roman" w:cs="Times New Roman"/>
          <w:sz w:val="24"/>
          <w:szCs w:val="24"/>
        </w:rPr>
        <w:t>jesuânico</w:t>
      </w:r>
      <w:proofErr w:type="spellEnd"/>
      <w:r>
        <w:rPr>
          <w:rFonts w:ascii="Times New Roman" w:hAnsi="Times New Roman" w:cs="Times New Roman"/>
          <w:sz w:val="24"/>
          <w:szCs w:val="24"/>
        </w:rPr>
        <w:t>”</w:t>
      </w:r>
      <w:r w:rsidR="00622F41">
        <w:rPr>
          <w:rFonts w:ascii="Times New Roman" w:hAnsi="Times New Roman" w:cs="Times New Roman"/>
          <w:sz w:val="24"/>
          <w:szCs w:val="24"/>
        </w:rPr>
        <w:t xml:space="preserve"> (TORRES QUEIRUGA, 2007, p. 102-122)</w:t>
      </w:r>
      <w:r w:rsidR="004F4F43" w:rsidRPr="004F4F43">
        <w:rPr>
          <w:rFonts w:ascii="Times New Roman" w:hAnsi="Times New Roman" w:cs="Times New Roman"/>
          <w:sz w:val="24"/>
          <w:szCs w:val="24"/>
        </w:rPr>
        <w:t xml:space="preserve"> </w:t>
      </w:r>
      <w:r>
        <w:rPr>
          <w:rFonts w:ascii="Times New Roman" w:hAnsi="Times New Roman" w:cs="Times New Roman"/>
          <w:sz w:val="24"/>
          <w:szCs w:val="24"/>
        </w:rPr>
        <w:t xml:space="preserve">e </w:t>
      </w:r>
      <w:r w:rsidR="004F4F43" w:rsidRPr="004F4F43">
        <w:rPr>
          <w:rFonts w:ascii="Times New Roman" w:hAnsi="Times New Roman" w:cs="Times New Roman"/>
          <w:sz w:val="24"/>
          <w:szCs w:val="24"/>
        </w:rPr>
        <w:t>evidencia que, por um lado, há a imprescindibilidade de Jesus de Nazaré como pessoa históric</w:t>
      </w:r>
      <w:r>
        <w:rPr>
          <w:rFonts w:ascii="Times New Roman" w:hAnsi="Times New Roman" w:cs="Times New Roman"/>
          <w:sz w:val="24"/>
          <w:szCs w:val="24"/>
        </w:rPr>
        <w:t xml:space="preserve">a e, por outro lado, reconhece-se </w:t>
      </w:r>
      <w:r w:rsidR="004F4F43" w:rsidRPr="004F4F43">
        <w:rPr>
          <w:rFonts w:ascii="Times New Roman" w:hAnsi="Times New Roman" w:cs="Times New Roman"/>
          <w:sz w:val="24"/>
          <w:szCs w:val="24"/>
        </w:rPr>
        <w:t xml:space="preserve">que, no fim das contas, o centro último de todas as coisas é Deus. </w:t>
      </w:r>
      <w:r w:rsidR="00472CC1">
        <w:rPr>
          <w:rFonts w:ascii="Times New Roman" w:hAnsi="Times New Roman" w:cs="Times New Roman"/>
          <w:sz w:val="24"/>
          <w:szCs w:val="24"/>
        </w:rPr>
        <w:t>Resulta</w:t>
      </w:r>
      <w:r w:rsidR="0059665F">
        <w:rPr>
          <w:rFonts w:ascii="Times New Roman" w:hAnsi="Times New Roman" w:cs="Times New Roman"/>
          <w:sz w:val="24"/>
          <w:szCs w:val="24"/>
        </w:rPr>
        <w:t>,</w:t>
      </w:r>
      <w:r w:rsidR="00472CC1">
        <w:rPr>
          <w:rFonts w:ascii="Times New Roman" w:hAnsi="Times New Roman" w:cs="Times New Roman"/>
          <w:sz w:val="24"/>
          <w:szCs w:val="24"/>
        </w:rPr>
        <w:t xml:space="preserve"> </w:t>
      </w:r>
      <w:r w:rsidR="0059665F">
        <w:rPr>
          <w:rFonts w:ascii="Times New Roman" w:hAnsi="Times New Roman" w:cs="Times New Roman"/>
          <w:sz w:val="24"/>
          <w:szCs w:val="24"/>
        </w:rPr>
        <w:t>assim</w:t>
      </w:r>
      <w:r w:rsidR="00472CC1">
        <w:rPr>
          <w:rFonts w:ascii="Times New Roman" w:hAnsi="Times New Roman" w:cs="Times New Roman"/>
          <w:sz w:val="24"/>
          <w:szCs w:val="24"/>
        </w:rPr>
        <w:t xml:space="preserve">, a </w:t>
      </w:r>
      <w:r w:rsidR="004F4F43" w:rsidRPr="004F4F43">
        <w:rPr>
          <w:rFonts w:ascii="Times New Roman" w:hAnsi="Times New Roman" w:cs="Times New Roman"/>
          <w:sz w:val="24"/>
          <w:szCs w:val="24"/>
        </w:rPr>
        <w:t>proposta dessa categoria como tentativa d</w:t>
      </w:r>
      <w:r>
        <w:rPr>
          <w:rFonts w:ascii="Times New Roman" w:hAnsi="Times New Roman" w:cs="Times New Roman"/>
          <w:sz w:val="24"/>
          <w:szCs w:val="24"/>
        </w:rPr>
        <w:t>e juntar ambas as extremidades</w:t>
      </w:r>
      <w:r w:rsidR="00472CC1">
        <w:rPr>
          <w:rFonts w:ascii="Times New Roman" w:hAnsi="Times New Roman" w:cs="Times New Roman"/>
          <w:sz w:val="24"/>
          <w:szCs w:val="24"/>
        </w:rPr>
        <w:t xml:space="preserve">, pois ela </w:t>
      </w:r>
      <w:r>
        <w:rPr>
          <w:rFonts w:ascii="Times New Roman" w:hAnsi="Times New Roman" w:cs="Times New Roman"/>
          <w:sz w:val="24"/>
          <w:szCs w:val="24"/>
        </w:rPr>
        <w:t>“aponta melhor tanto para o mistério do Pai, enquanto origem ultimamente fundante, quanto para a sua – em relação a nós – irrenunciável media</w:t>
      </w:r>
      <w:r w:rsidR="0059665F">
        <w:rPr>
          <w:rFonts w:ascii="Times New Roman" w:hAnsi="Times New Roman" w:cs="Times New Roman"/>
          <w:sz w:val="24"/>
          <w:szCs w:val="24"/>
        </w:rPr>
        <w:t>ção</w:t>
      </w:r>
      <w:r>
        <w:rPr>
          <w:rFonts w:ascii="Times New Roman" w:hAnsi="Times New Roman" w:cs="Times New Roman"/>
          <w:sz w:val="24"/>
          <w:szCs w:val="24"/>
        </w:rPr>
        <w:t xml:space="preserve"> no Evangelho de Jesus de Nazaré” (TORRES QUIERUGA, 2007, p. 118)</w:t>
      </w:r>
      <w:r w:rsidR="00943B29">
        <w:rPr>
          <w:rFonts w:ascii="Times New Roman" w:hAnsi="Times New Roman" w:cs="Times New Roman"/>
          <w:sz w:val="24"/>
          <w:szCs w:val="24"/>
        </w:rPr>
        <w:t>.</w:t>
      </w:r>
      <w:r>
        <w:rPr>
          <w:rFonts w:ascii="Times New Roman" w:hAnsi="Times New Roman" w:cs="Times New Roman"/>
          <w:sz w:val="24"/>
          <w:szCs w:val="24"/>
        </w:rPr>
        <w:t xml:space="preserve"> </w:t>
      </w:r>
      <w:r w:rsidR="004F4F43" w:rsidRPr="004F4F43">
        <w:rPr>
          <w:rFonts w:ascii="Times New Roman" w:hAnsi="Times New Roman" w:cs="Times New Roman"/>
          <w:sz w:val="24"/>
          <w:szCs w:val="24"/>
        </w:rPr>
        <w:t>Além disso, com relação às demais religiões, não prejulga</w:t>
      </w:r>
      <w:r w:rsidR="0059665F">
        <w:rPr>
          <w:rFonts w:ascii="Times New Roman" w:hAnsi="Times New Roman" w:cs="Times New Roman"/>
          <w:sz w:val="24"/>
          <w:szCs w:val="24"/>
        </w:rPr>
        <w:t>,</w:t>
      </w:r>
      <w:r w:rsidR="004F4F43" w:rsidRPr="004F4F43">
        <w:rPr>
          <w:rFonts w:ascii="Times New Roman" w:hAnsi="Times New Roman" w:cs="Times New Roman"/>
          <w:sz w:val="24"/>
          <w:szCs w:val="24"/>
        </w:rPr>
        <w:t xml:space="preserve"> </w:t>
      </w:r>
      <w:r w:rsidR="004F4F43" w:rsidRPr="004F4F43">
        <w:rPr>
          <w:rFonts w:ascii="Times New Roman" w:hAnsi="Times New Roman" w:cs="Times New Roman"/>
          <w:sz w:val="24"/>
          <w:szCs w:val="24"/>
        </w:rPr>
        <w:lastRenderedPageBreak/>
        <w:t>em princípio</w:t>
      </w:r>
      <w:r w:rsidR="0059665F">
        <w:rPr>
          <w:rFonts w:ascii="Times New Roman" w:hAnsi="Times New Roman" w:cs="Times New Roman"/>
          <w:sz w:val="24"/>
          <w:szCs w:val="24"/>
        </w:rPr>
        <w:t>,</w:t>
      </w:r>
      <w:r w:rsidR="004F4F43" w:rsidRPr="004F4F43">
        <w:rPr>
          <w:rFonts w:ascii="Times New Roman" w:hAnsi="Times New Roman" w:cs="Times New Roman"/>
          <w:sz w:val="24"/>
          <w:szCs w:val="24"/>
        </w:rPr>
        <w:t xml:space="preserve"> seu direito de falar, se assim elas o creem, de um teocentrismo diferentemente qualificado. </w:t>
      </w:r>
    </w:p>
    <w:p w14:paraId="64AEAB2C" w14:textId="33D37184" w:rsidR="00C8389A" w:rsidRDefault="00943B29"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terceira categoria denomina-se “</w:t>
      </w:r>
      <w:proofErr w:type="spellStart"/>
      <w:r>
        <w:rPr>
          <w:rFonts w:ascii="Times New Roman" w:hAnsi="Times New Roman" w:cs="Times New Roman"/>
          <w:sz w:val="24"/>
          <w:szCs w:val="24"/>
        </w:rPr>
        <w:t>i</w:t>
      </w:r>
      <w:r w:rsidR="004F4F43" w:rsidRPr="004F4F43">
        <w:rPr>
          <w:rFonts w:ascii="Times New Roman" w:hAnsi="Times New Roman" w:cs="Times New Roman"/>
          <w:sz w:val="24"/>
          <w:szCs w:val="24"/>
        </w:rPr>
        <w:t>nreligionação</w:t>
      </w:r>
      <w:proofErr w:type="spellEnd"/>
      <w:r>
        <w:rPr>
          <w:rFonts w:ascii="Times New Roman" w:hAnsi="Times New Roman" w:cs="Times New Roman"/>
          <w:sz w:val="24"/>
          <w:szCs w:val="24"/>
        </w:rPr>
        <w:t>”</w:t>
      </w:r>
      <w:r w:rsidR="00622F41">
        <w:rPr>
          <w:rFonts w:ascii="Times New Roman" w:hAnsi="Times New Roman" w:cs="Times New Roman"/>
          <w:sz w:val="24"/>
          <w:szCs w:val="24"/>
        </w:rPr>
        <w:t xml:space="preserve"> (TORRES QUEIRUGA, 2007, p. 167-188) </w:t>
      </w:r>
      <w:r>
        <w:rPr>
          <w:rFonts w:ascii="Times New Roman" w:hAnsi="Times New Roman" w:cs="Times New Roman"/>
          <w:sz w:val="24"/>
          <w:szCs w:val="24"/>
        </w:rPr>
        <w:t xml:space="preserve">, que emerge na proposta do autor a partir de sua análise acerca da </w:t>
      </w:r>
      <w:proofErr w:type="spellStart"/>
      <w:r w:rsidR="001A3473">
        <w:rPr>
          <w:rFonts w:ascii="Times New Roman" w:hAnsi="Times New Roman" w:cs="Times New Roman"/>
          <w:sz w:val="24"/>
          <w:szCs w:val="24"/>
        </w:rPr>
        <w:t>i</w:t>
      </w:r>
      <w:r>
        <w:rPr>
          <w:rFonts w:ascii="Times New Roman" w:hAnsi="Times New Roman" w:cs="Times New Roman"/>
          <w:sz w:val="24"/>
          <w:szCs w:val="24"/>
        </w:rPr>
        <w:t>nculturação</w:t>
      </w:r>
      <w:proofErr w:type="spellEnd"/>
      <w:r>
        <w:rPr>
          <w:rFonts w:ascii="Times New Roman" w:hAnsi="Times New Roman" w:cs="Times New Roman"/>
          <w:sz w:val="24"/>
          <w:szCs w:val="24"/>
        </w:rPr>
        <w:t xml:space="preserve">, que é uma categoria teológica que surgiu na teologia contemporânea </w:t>
      </w:r>
      <w:r w:rsidR="00B74452">
        <w:rPr>
          <w:rFonts w:ascii="Times New Roman" w:hAnsi="Times New Roman" w:cs="Times New Roman"/>
          <w:sz w:val="24"/>
          <w:szCs w:val="24"/>
        </w:rPr>
        <w:t>para express</w:t>
      </w:r>
      <w:r w:rsidR="00C8389A">
        <w:rPr>
          <w:rFonts w:ascii="Times New Roman" w:hAnsi="Times New Roman" w:cs="Times New Roman"/>
          <w:sz w:val="24"/>
          <w:szCs w:val="24"/>
        </w:rPr>
        <w:t>a</w:t>
      </w:r>
      <w:r w:rsidR="001A3473">
        <w:rPr>
          <w:rFonts w:ascii="Times New Roman" w:hAnsi="Times New Roman" w:cs="Times New Roman"/>
          <w:sz w:val="24"/>
          <w:szCs w:val="24"/>
        </w:rPr>
        <w:t>r</w:t>
      </w:r>
      <w:r w:rsidR="00B74452">
        <w:rPr>
          <w:rFonts w:ascii="Times New Roman" w:hAnsi="Times New Roman" w:cs="Times New Roman"/>
          <w:sz w:val="24"/>
          <w:szCs w:val="24"/>
        </w:rPr>
        <w:t xml:space="preserve"> a evangelização realizada a partir da cultura autóctone, sendo imprescindível um movimento antropológico de aculturação – aproximação entre as culturas – e enculturação – troca de elementos culturais – para que o evangelho se torne verdadeira boa notícia</w:t>
      </w:r>
      <w:r w:rsidR="00472CC1">
        <w:rPr>
          <w:rFonts w:ascii="Times New Roman" w:hAnsi="Times New Roman" w:cs="Times New Roman"/>
          <w:sz w:val="24"/>
          <w:szCs w:val="24"/>
        </w:rPr>
        <w:t xml:space="preserve"> (GONÇALVES, 2017)</w:t>
      </w:r>
      <w:r w:rsidR="00B74452">
        <w:rPr>
          <w:rFonts w:ascii="Times New Roman" w:hAnsi="Times New Roman" w:cs="Times New Roman"/>
          <w:sz w:val="24"/>
          <w:szCs w:val="24"/>
        </w:rPr>
        <w:t xml:space="preserve">. </w:t>
      </w:r>
      <w:r w:rsidR="001A3473">
        <w:rPr>
          <w:rFonts w:ascii="Times New Roman" w:hAnsi="Times New Roman" w:cs="Times New Roman"/>
          <w:sz w:val="24"/>
          <w:szCs w:val="24"/>
        </w:rPr>
        <w:t>Nesse sentido, a teologia há de sentir a religião como espaço experiencial da relação viva dos seres humanos com Deus, não havendo a pr</w:t>
      </w:r>
      <w:r w:rsidR="00622F41">
        <w:rPr>
          <w:rFonts w:ascii="Times New Roman" w:hAnsi="Times New Roman" w:cs="Times New Roman"/>
          <w:sz w:val="24"/>
          <w:szCs w:val="24"/>
        </w:rPr>
        <w:t>e</w:t>
      </w:r>
      <w:r w:rsidR="001A3473">
        <w:rPr>
          <w:rFonts w:ascii="Times New Roman" w:hAnsi="Times New Roman" w:cs="Times New Roman"/>
          <w:sz w:val="24"/>
          <w:szCs w:val="24"/>
        </w:rPr>
        <w:t xml:space="preserve">ssuposição de que uma religião seja absoluta e autorizada para rechaçar outras formas religiosas. </w:t>
      </w:r>
      <w:r w:rsidR="004F4F43" w:rsidRPr="004F4F43">
        <w:rPr>
          <w:rFonts w:ascii="Times New Roman" w:hAnsi="Times New Roman" w:cs="Times New Roman"/>
          <w:sz w:val="24"/>
          <w:szCs w:val="24"/>
        </w:rPr>
        <w:t>No contato entre as religiões, o movimento espontâneo em relação aos elementos que chegam a uma religião proveniente de outra deve ser o de incorporá-los ao seu próprio organismo. Dessa forma</w:t>
      </w:r>
      <w:r w:rsidR="00374F84">
        <w:rPr>
          <w:rFonts w:ascii="Times New Roman" w:hAnsi="Times New Roman" w:cs="Times New Roman"/>
          <w:sz w:val="24"/>
          <w:szCs w:val="24"/>
        </w:rPr>
        <w:t>,</w:t>
      </w:r>
      <w:r w:rsidR="004F4F43" w:rsidRPr="004F4F43">
        <w:rPr>
          <w:rFonts w:ascii="Times New Roman" w:hAnsi="Times New Roman" w:cs="Times New Roman"/>
          <w:sz w:val="24"/>
          <w:szCs w:val="24"/>
        </w:rPr>
        <w:t xml:space="preserve"> não desaparece; pelo contrário, longe de suprimir-se, afirma-se mediante uma transformação que pode torná-la mais crítica, mais rica e mais universal. É como no exemplo do enxerto de árvores em que tanto a árvore receptora quanto o galho enxertado se enriquecem mutuamente. Sendo assim, no enraizamento hermenêutico do encontro entre as religiões, entendemos que</w:t>
      </w:r>
      <w:r w:rsidR="00374F84">
        <w:rPr>
          <w:rFonts w:ascii="Times New Roman" w:hAnsi="Times New Roman" w:cs="Times New Roman"/>
          <w:sz w:val="24"/>
          <w:szCs w:val="24"/>
        </w:rPr>
        <w:t>,</w:t>
      </w:r>
      <w:r w:rsidR="004F4F43" w:rsidRPr="004F4F43">
        <w:rPr>
          <w:rFonts w:ascii="Times New Roman" w:hAnsi="Times New Roman" w:cs="Times New Roman"/>
          <w:sz w:val="24"/>
          <w:szCs w:val="24"/>
        </w:rPr>
        <w:t xml:space="preserve"> quando se busca, com humildade e acolhida, o contato com o diferente na disponibilidade da partilha desarmada e sincera, muitas verdades que são comuns a todos se efetivarão na mútua ajuda. </w:t>
      </w:r>
    </w:p>
    <w:p w14:paraId="1BE9ADF9" w14:textId="22AE4E36" w:rsidR="004F4F43" w:rsidRPr="004F4F43" w:rsidRDefault="00DD3292" w:rsidP="005B73A5">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T</w:t>
      </w:r>
      <w:r w:rsidR="004F4F43" w:rsidRPr="004F4F43">
        <w:rPr>
          <w:rFonts w:ascii="Times New Roman" w:hAnsi="Times New Roman" w:cs="Times New Roman"/>
          <w:sz w:val="24"/>
          <w:szCs w:val="24"/>
        </w:rPr>
        <w:t>odas as religiões têm aspectos e perspectivas intrínsecas</w:t>
      </w:r>
      <w:r w:rsidR="00C8389A">
        <w:rPr>
          <w:rFonts w:ascii="Times New Roman" w:hAnsi="Times New Roman" w:cs="Times New Roman"/>
          <w:sz w:val="24"/>
          <w:szCs w:val="24"/>
        </w:rPr>
        <w:t xml:space="preserve">, que se </w:t>
      </w:r>
      <w:r w:rsidR="004F4F43" w:rsidRPr="004F4F43">
        <w:rPr>
          <w:rFonts w:ascii="Times New Roman" w:hAnsi="Times New Roman" w:cs="Times New Roman"/>
          <w:sz w:val="24"/>
          <w:szCs w:val="24"/>
        </w:rPr>
        <w:t xml:space="preserve">constituem </w:t>
      </w:r>
      <w:r w:rsidR="00C8389A">
        <w:rPr>
          <w:rFonts w:ascii="Times New Roman" w:hAnsi="Times New Roman" w:cs="Times New Roman"/>
          <w:sz w:val="24"/>
          <w:szCs w:val="24"/>
        </w:rPr>
        <w:t xml:space="preserve">em </w:t>
      </w:r>
      <w:r w:rsidR="004F4F43" w:rsidRPr="004F4F43">
        <w:rPr>
          <w:rFonts w:ascii="Times New Roman" w:hAnsi="Times New Roman" w:cs="Times New Roman"/>
          <w:sz w:val="24"/>
          <w:szCs w:val="24"/>
        </w:rPr>
        <w:t xml:space="preserve">ferramentas que possibilitam a percepção do Transcendente. </w:t>
      </w:r>
      <w:r w:rsidR="00C8389A">
        <w:rPr>
          <w:rFonts w:ascii="Times New Roman" w:hAnsi="Times New Roman" w:cs="Times New Roman"/>
          <w:sz w:val="24"/>
          <w:szCs w:val="24"/>
        </w:rPr>
        <w:t xml:space="preserve">Por isso, </w:t>
      </w:r>
      <w:r w:rsidR="004F4F43" w:rsidRPr="004F4F43">
        <w:rPr>
          <w:rFonts w:ascii="Times New Roman" w:hAnsi="Times New Roman" w:cs="Times New Roman"/>
          <w:sz w:val="24"/>
          <w:szCs w:val="24"/>
        </w:rPr>
        <w:t xml:space="preserve">elas são desafiadas a colocarem em comum as suas descobertas, </w:t>
      </w:r>
      <w:r w:rsidR="00374F84">
        <w:rPr>
          <w:rFonts w:ascii="Times New Roman" w:hAnsi="Times New Roman" w:cs="Times New Roman"/>
          <w:sz w:val="24"/>
          <w:szCs w:val="24"/>
        </w:rPr>
        <w:t xml:space="preserve">em </w:t>
      </w:r>
      <w:r w:rsidR="004F4F43" w:rsidRPr="004F4F43">
        <w:rPr>
          <w:rFonts w:ascii="Times New Roman" w:hAnsi="Times New Roman" w:cs="Times New Roman"/>
          <w:sz w:val="24"/>
          <w:szCs w:val="24"/>
        </w:rPr>
        <w:t xml:space="preserve">uma atitude de mútua ajuda e partilha. </w:t>
      </w:r>
      <w:r w:rsidR="00B421BD">
        <w:rPr>
          <w:rFonts w:ascii="Times New Roman" w:hAnsi="Times New Roman" w:cs="Times New Roman"/>
          <w:sz w:val="24"/>
          <w:szCs w:val="24"/>
        </w:rPr>
        <w:t xml:space="preserve">Desse modo, mantém-se viva a </w:t>
      </w:r>
      <w:r w:rsidR="004F4F43" w:rsidRPr="004F4F43">
        <w:rPr>
          <w:rFonts w:ascii="Times New Roman" w:hAnsi="Times New Roman" w:cs="Times New Roman"/>
          <w:sz w:val="24"/>
          <w:szCs w:val="24"/>
        </w:rPr>
        <w:t xml:space="preserve">sensação </w:t>
      </w:r>
      <w:r w:rsidR="00B421BD">
        <w:rPr>
          <w:rFonts w:ascii="Times New Roman" w:hAnsi="Times New Roman" w:cs="Times New Roman"/>
          <w:sz w:val="24"/>
          <w:szCs w:val="24"/>
        </w:rPr>
        <w:t>d</w:t>
      </w:r>
      <w:r w:rsidR="004F4F43" w:rsidRPr="004F4F43">
        <w:rPr>
          <w:rFonts w:ascii="Times New Roman" w:hAnsi="Times New Roman" w:cs="Times New Roman"/>
          <w:sz w:val="24"/>
          <w:szCs w:val="24"/>
        </w:rPr>
        <w:t>o Mistério e a sua não monopolização</w:t>
      </w:r>
      <w:r w:rsidR="00B421BD">
        <w:rPr>
          <w:rFonts w:ascii="Times New Roman" w:hAnsi="Times New Roman" w:cs="Times New Roman"/>
          <w:sz w:val="24"/>
          <w:szCs w:val="24"/>
        </w:rPr>
        <w:t>, para que todas as religiões, com os seus respectivos adeptos, estejam orientadas para a coletividade</w:t>
      </w:r>
      <w:r w:rsidR="004F4F43" w:rsidRPr="004F4F43">
        <w:rPr>
          <w:rFonts w:ascii="Times New Roman" w:hAnsi="Times New Roman" w:cs="Times New Roman"/>
          <w:sz w:val="24"/>
          <w:szCs w:val="24"/>
        </w:rPr>
        <w:t xml:space="preserve">. </w:t>
      </w:r>
      <w:r w:rsidR="00B421BD">
        <w:rPr>
          <w:rFonts w:ascii="Times New Roman" w:hAnsi="Times New Roman" w:cs="Times New Roman"/>
          <w:sz w:val="24"/>
          <w:szCs w:val="24"/>
        </w:rPr>
        <w:t xml:space="preserve">Nesse sentido, a </w:t>
      </w:r>
      <w:proofErr w:type="spellStart"/>
      <w:r w:rsidR="00B421BD">
        <w:rPr>
          <w:rFonts w:ascii="Times New Roman" w:hAnsi="Times New Roman" w:cs="Times New Roman"/>
          <w:sz w:val="24"/>
          <w:szCs w:val="24"/>
        </w:rPr>
        <w:t>inreligionação</w:t>
      </w:r>
      <w:proofErr w:type="spellEnd"/>
      <w:r w:rsidR="00B421BD">
        <w:rPr>
          <w:rFonts w:ascii="Times New Roman" w:hAnsi="Times New Roman" w:cs="Times New Roman"/>
          <w:sz w:val="24"/>
          <w:szCs w:val="24"/>
        </w:rPr>
        <w:t xml:space="preserve"> consiste em que as religiões se </w:t>
      </w:r>
      <w:r w:rsidR="0024311F">
        <w:rPr>
          <w:rFonts w:ascii="Times New Roman" w:hAnsi="Times New Roman" w:cs="Times New Roman"/>
          <w:sz w:val="24"/>
          <w:szCs w:val="24"/>
        </w:rPr>
        <w:t>encontre</w:t>
      </w:r>
      <w:r w:rsidR="00B421BD">
        <w:rPr>
          <w:rFonts w:ascii="Times New Roman" w:hAnsi="Times New Roman" w:cs="Times New Roman"/>
          <w:sz w:val="24"/>
          <w:szCs w:val="24"/>
        </w:rPr>
        <w:t>m, se apresent</w:t>
      </w:r>
      <w:r w:rsidR="0024311F">
        <w:rPr>
          <w:rFonts w:ascii="Times New Roman" w:hAnsi="Times New Roman" w:cs="Times New Roman"/>
          <w:sz w:val="24"/>
          <w:szCs w:val="24"/>
        </w:rPr>
        <w:t>e</w:t>
      </w:r>
      <w:r w:rsidR="00B421BD">
        <w:rPr>
          <w:rFonts w:ascii="Times New Roman" w:hAnsi="Times New Roman" w:cs="Times New Roman"/>
          <w:sz w:val="24"/>
          <w:szCs w:val="24"/>
        </w:rPr>
        <w:t>m umas às outras, partilh</w:t>
      </w:r>
      <w:r w:rsidR="0024311F">
        <w:rPr>
          <w:rFonts w:ascii="Times New Roman" w:hAnsi="Times New Roman" w:cs="Times New Roman"/>
          <w:sz w:val="24"/>
          <w:szCs w:val="24"/>
        </w:rPr>
        <w:t>e</w:t>
      </w:r>
      <w:r w:rsidR="00B421BD">
        <w:rPr>
          <w:rFonts w:ascii="Times New Roman" w:hAnsi="Times New Roman" w:cs="Times New Roman"/>
          <w:sz w:val="24"/>
          <w:szCs w:val="24"/>
        </w:rPr>
        <w:t xml:space="preserve">m </w:t>
      </w:r>
      <w:r w:rsidR="0024311F">
        <w:rPr>
          <w:rFonts w:ascii="Times New Roman" w:hAnsi="Times New Roman" w:cs="Times New Roman"/>
          <w:sz w:val="24"/>
          <w:szCs w:val="24"/>
        </w:rPr>
        <w:t>os seus bens religiosos e façam a experiência d</w:t>
      </w:r>
      <w:r w:rsidR="00B421BD">
        <w:rPr>
          <w:rFonts w:ascii="Times New Roman" w:hAnsi="Times New Roman" w:cs="Times New Roman"/>
          <w:sz w:val="24"/>
          <w:szCs w:val="24"/>
        </w:rPr>
        <w:t>o mistério amoroso de Deus na dádiva, na fraternidade, no respeito mút</w:t>
      </w:r>
      <w:r w:rsidR="0024311F">
        <w:rPr>
          <w:rFonts w:ascii="Times New Roman" w:hAnsi="Times New Roman" w:cs="Times New Roman"/>
          <w:sz w:val="24"/>
          <w:szCs w:val="24"/>
        </w:rPr>
        <w:t>u</w:t>
      </w:r>
      <w:r w:rsidR="00B421BD">
        <w:rPr>
          <w:rFonts w:ascii="Times New Roman" w:hAnsi="Times New Roman" w:cs="Times New Roman"/>
          <w:sz w:val="24"/>
          <w:szCs w:val="24"/>
        </w:rPr>
        <w:t xml:space="preserve">o, na corresponsabilidade pela edificação de valores denotativos da comunhão com Deus. </w:t>
      </w:r>
      <w:r w:rsidR="0024311F">
        <w:rPr>
          <w:rFonts w:ascii="Times New Roman" w:hAnsi="Times New Roman" w:cs="Times New Roman"/>
          <w:sz w:val="24"/>
          <w:szCs w:val="24"/>
        </w:rPr>
        <w:t xml:space="preserve">É dentro do processo histórico do encontro e do diálogo que as religiões, em suas respectivas mediações culturais, captam a Deus em seu mistério amoroso. </w:t>
      </w:r>
      <w:r w:rsidR="00017D6D">
        <w:rPr>
          <w:rFonts w:ascii="Times New Roman" w:hAnsi="Times New Roman" w:cs="Times New Roman"/>
          <w:sz w:val="24"/>
          <w:szCs w:val="24"/>
        </w:rPr>
        <w:t xml:space="preserve">O maior respeito ao outro é </w:t>
      </w:r>
      <w:r w:rsidR="004F4F43" w:rsidRPr="00017D6D">
        <w:rPr>
          <w:rFonts w:ascii="Times New Roman" w:hAnsi="Times New Roman" w:cs="Times New Roman"/>
          <w:sz w:val="24"/>
          <w:szCs w:val="24"/>
        </w:rPr>
        <w:t xml:space="preserve">lhe apresentar a própria posição da maneira </w:t>
      </w:r>
      <w:r w:rsidR="00017D6D">
        <w:rPr>
          <w:rFonts w:ascii="Times New Roman" w:hAnsi="Times New Roman" w:cs="Times New Roman"/>
          <w:sz w:val="24"/>
          <w:szCs w:val="24"/>
        </w:rPr>
        <w:t>mais sincera e clara possível. Dessa maneira</w:t>
      </w:r>
      <w:r w:rsidR="00374F84">
        <w:rPr>
          <w:rFonts w:ascii="Times New Roman" w:hAnsi="Times New Roman" w:cs="Times New Roman"/>
          <w:sz w:val="24"/>
          <w:szCs w:val="24"/>
        </w:rPr>
        <w:t>,</w:t>
      </w:r>
      <w:r w:rsidR="00017D6D">
        <w:rPr>
          <w:rFonts w:ascii="Times New Roman" w:hAnsi="Times New Roman" w:cs="Times New Roman"/>
          <w:sz w:val="24"/>
          <w:szCs w:val="24"/>
        </w:rPr>
        <w:t xml:space="preserve"> é possível </w:t>
      </w:r>
      <w:r w:rsidR="004F4F43" w:rsidRPr="00017D6D">
        <w:rPr>
          <w:rFonts w:ascii="Times New Roman" w:hAnsi="Times New Roman" w:cs="Times New Roman"/>
          <w:sz w:val="24"/>
          <w:szCs w:val="24"/>
        </w:rPr>
        <w:t>esperar que também o interlocutor escute de verdad</w:t>
      </w:r>
      <w:r w:rsidR="00017D6D">
        <w:rPr>
          <w:rFonts w:ascii="Times New Roman" w:hAnsi="Times New Roman" w:cs="Times New Roman"/>
          <w:sz w:val="24"/>
          <w:szCs w:val="24"/>
        </w:rPr>
        <w:t>e, sem pretender saber a priori</w:t>
      </w:r>
      <w:r w:rsidR="004F4F43" w:rsidRPr="00017D6D">
        <w:rPr>
          <w:rFonts w:ascii="Times New Roman" w:hAnsi="Times New Roman" w:cs="Times New Roman"/>
          <w:sz w:val="24"/>
          <w:szCs w:val="24"/>
        </w:rPr>
        <w:t>.</w:t>
      </w:r>
      <w:r w:rsidR="0024311F" w:rsidRPr="00017D6D">
        <w:rPr>
          <w:rFonts w:ascii="Times New Roman" w:hAnsi="Times New Roman" w:cs="Times New Roman"/>
          <w:sz w:val="24"/>
          <w:szCs w:val="24"/>
        </w:rPr>
        <w:t xml:space="preserve"> </w:t>
      </w:r>
      <w:r w:rsidR="004F4F43" w:rsidRPr="004F4F43">
        <w:rPr>
          <w:rFonts w:ascii="Times New Roman" w:hAnsi="Times New Roman" w:cs="Times New Roman"/>
          <w:sz w:val="24"/>
          <w:szCs w:val="24"/>
        </w:rPr>
        <w:t xml:space="preserve"> Quando o </w:t>
      </w:r>
      <w:r w:rsidR="00622F41">
        <w:rPr>
          <w:rFonts w:ascii="Times New Roman" w:hAnsi="Times New Roman" w:cs="Times New Roman"/>
          <w:sz w:val="24"/>
          <w:szCs w:val="24"/>
        </w:rPr>
        <w:t>ser humano s</w:t>
      </w:r>
      <w:r w:rsidR="004F4F43" w:rsidRPr="004F4F43">
        <w:rPr>
          <w:rFonts w:ascii="Times New Roman" w:hAnsi="Times New Roman" w:cs="Times New Roman"/>
          <w:sz w:val="24"/>
          <w:szCs w:val="24"/>
        </w:rPr>
        <w:t xml:space="preserve">e der conta da percepção de Deus </w:t>
      </w:r>
      <w:r w:rsidR="004F4F43" w:rsidRPr="004F4F43">
        <w:rPr>
          <w:rFonts w:ascii="Times New Roman" w:hAnsi="Times New Roman" w:cs="Times New Roman"/>
          <w:sz w:val="24"/>
          <w:szCs w:val="24"/>
        </w:rPr>
        <w:lastRenderedPageBreak/>
        <w:t>na sua essência, indubitavelmente estará garantida a partilha sincera da verdadeira imagem de Deus.</w:t>
      </w:r>
    </w:p>
    <w:p w14:paraId="6EC3EE04" w14:textId="77777777" w:rsidR="004F4F43" w:rsidRDefault="0024311F"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inreligionação</w:t>
      </w:r>
      <w:proofErr w:type="spellEnd"/>
      <w:r>
        <w:rPr>
          <w:rFonts w:ascii="Times New Roman" w:hAnsi="Times New Roman" w:cs="Times New Roman"/>
          <w:color w:val="000000" w:themeColor="text1"/>
          <w:sz w:val="24"/>
          <w:szCs w:val="24"/>
        </w:rPr>
        <w:t xml:space="preserve"> comporta um novo modo de lidar com a questão das religiões em sua realidade plural, transformando conceitos, condutas e sentimentos. Trata-se de u</w:t>
      </w:r>
      <w:r w:rsidR="004F4F43" w:rsidRPr="004F4F43">
        <w:rPr>
          <w:rFonts w:ascii="Times New Roman" w:hAnsi="Times New Roman" w:cs="Times New Roman"/>
          <w:color w:val="000000" w:themeColor="text1"/>
          <w:sz w:val="24"/>
          <w:szCs w:val="24"/>
        </w:rPr>
        <w:t>m novo modo de aproximar-se do outro, no qual é oportuno ver não mais um concorrente</w:t>
      </w:r>
      <w:r>
        <w:rPr>
          <w:rFonts w:ascii="Times New Roman" w:hAnsi="Times New Roman" w:cs="Times New Roman"/>
          <w:color w:val="000000" w:themeColor="text1"/>
          <w:sz w:val="24"/>
          <w:szCs w:val="24"/>
        </w:rPr>
        <w:t>, mas um companheiro de percurso vital</w:t>
      </w:r>
      <w:r w:rsidR="004F4F43" w:rsidRPr="004F4F43">
        <w:rPr>
          <w:rFonts w:ascii="Times New Roman" w:hAnsi="Times New Roman" w:cs="Times New Roman"/>
          <w:color w:val="000000" w:themeColor="text1"/>
          <w:sz w:val="24"/>
          <w:szCs w:val="24"/>
        </w:rPr>
        <w:t>, já que, diante do Mistério comum, acaba sendo privo de sentimento insistir no “teu” e no “meu”, já que, sendo idêntica a investigação e comum o Mistério, o meu é também teu, como o teu é igualmente meu e de todos.</w:t>
      </w:r>
    </w:p>
    <w:p w14:paraId="6D8EF102" w14:textId="77777777" w:rsidR="00DD3292" w:rsidRDefault="00DD3292" w:rsidP="005B73A5">
      <w:pPr>
        <w:spacing w:after="0" w:line="360" w:lineRule="auto"/>
        <w:contextualSpacing/>
        <w:jc w:val="both"/>
        <w:rPr>
          <w:rFonts w:ascii="Times New Roman" w:hAnsi="Times New Roman" w:cs="Times New Roman"/>
          <w:color w:val="000000" w:themeColor="text1"/>
          <w:sz w:val="24"/>
          <w:szCs w:val="24"/>
        </w:rPr>
      </w:pPr>
    </w:p>
    <w:p w14:paraId="1FC0C6C0" w14:textId="77777777" w:rsidR="00481984" w:rsidRPr="00374F84" w:rsidRDefault="00481984" w:rsidP="005B73A5">
      <w:pPr>
        <w:spacing w:after="0" w:line="360" w:lineRule="auto"/>
        <w:contextualSpacing/>
        <w:jc w:val="both"/>
        <w:rPr>
          <w:rFonts w:ascii="Times New Roman" w:hAnsi="Times New Roman" w:cs="Times New Roman"/>
          <w:b/>
          <w:bCs/>
          <w:color w:val="000000" w:themeColor="text1"/>
          <w:sz w:val="24"/>
          <w:szCs w:val="24"/>
        </w:rPr>
      </w:pPr>
      <w:r w:rsidRPr="00374F84">
        <w:rPr>
          <w:rFonts w:ascii="Times New Roman" w:hAnsi="Times New Roman" w:cs="Times New Roman"/>
          <w:b/>
          <w:bCs/>
          <w:color w:val="000000" w:themeColor="text1"/>
          <w:sz w:val="24"/>
          <w:szCs w:val="24"/>
        </w:rPr>
        <w:t>3.3 Em que medida as religiões são verdadeiras?</w:t>
      </w:r>
    </w:p>
    <w:p w14:paraId="41957251" w14:textId="51597099" w:rsidR="004F4F43" w:rsidRPr="004F4F43" w:rsidRDefault="00481984"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O processo do encontro das religiões à luz da autocompreensão cristã conduziu Torres </w:t>
      </w:r>
      <w:proofErr w:type="spellStart"/>
      <w:r>
        <w:rPr>
          <w:rFonts w:ascii="Times New Roman" w:hAnsi="Times New Roman" w:cs="Times New Roman"/>
          <w:bCs/>
          <w:color w:val="000000" w:themeColor="text1"/>
          <w:sz w:val="24"/>
          <w:szCs w:val="24"/>
        </w:rPr>
        <w:t>Queiruga</w:t>
      </w:r>
      <w:proofErr w:type="spellEnd"/>
      <w:r>
        <w:rPr>
          <w:rFonts w:ascii="Times New Roman" w:hAnsi="Times New Roman" w:cs="Times New Roman"/>
          <w:bCs/>
          <w:color w:val="000000" w:themeColor="text1"/>
          <w:sz w:val="24"/>
          <w:szCs w:val="24"/>
        </w:rPr>
        <w:t xml:space="preserve"> a buscar responder sobre a questão da veracidade das religiões. Sua reflexão parte da reflexão sobre a afirmação de </w:t>
      </w:r>
      <w:r w:rsidR="004F4F43" w:rsidRPr="004F4F43">
        <w:rPr>
          <w:rFonts w:ascii="Times New Roman" w:hAnsi="Times New Roman" w:cs="Times New Roman"/>
          <w:color w:val="000000" w:themeColor="text1"/>
          <w:sz w:val="24"/>
          <w:szCs w:val="24"/>
        </w:rPr>
        <w:t>que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nos criou “para sua glória” ou a</w:t>
      </w:r>
      <w:r w:rsidR="00374F84">
        <w:rPr>
          <w:rFonts w:ascii="Times New Roman" w:hAnsi="Times New Roman" w:cs="Times New Roman"/>
          <w:color w:val="000000" w:themeColor="text1"/>
          <w:sz w:val="24"/>
          <w:szCs w:val="24"/>
        </w:rPr>
        <w:t xml:space="preserve"> </w:t>
      </w:r>
      <w:r w:rsidR="004F4F43" w:rsidRPr="004F4F43">
        <w:rPr>
          <w:rFonts w:ascii="Times New Roman" w:hAnsi="Times New Roman" w:cs="Times New Roman"/>
          <w:color w:val="000000" w:themeColor="text1"/>
          <w:sz w:val="24"/>
          <w:szCs w:val="24"/>
        </w:rPr>
        <w:t>fim de que “o servíssemos”, uma ideia que – pelo menos em sentido literal – resulta claramente contraditória com seu Ser. De fato, até no plano filosófico –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xml:space="preserve"> como plenitude absoluta – e naturalmente </w:t>
      </w:r>
      <w:r w:rsidR="00374F84">
        <w:rPr>
          <w:rFonts w:ascii="Times New Roman" w:hAnsi="Times New Roman" w:cs="Times New Roman"/>
          <w:color w:val="000000" w:themeColor="text1"/>
          <w:sz w:val="24"/>
          <w:szCs w:val="24"/>
        </w:rPr>
        <w:t xml:space="preserve">em </w:t>
      </w:r>
      <w:r w:rsidR="004F4F43" w:rsidRPr="004F4F43">
        <w:rPr>
          <w:rFonts w:ascii="Times New Roman" w:hAnsi="Times New Roman" w:cs="Times New Roman"/>
          <w:color w:val="000000" w:themeColor="text1"/>
          <w:sz w:val="24"/>
          <w:szCs w:val="24"/>
        </w:rPr>
        <w:t>uma concepção cristã – </w:t>
      </w:r>
      <w:r w:rsidR="004F4F43" w:rsidRPr="004F4F43">
        <w:rPr>
          <w:rFonts w:ascii="Times New Roman" w:hAnsi="Times New Roman" w:cs="Times New Roman"/>
          <w:bCs/>
          <w:color w:val="000000" w:themeColor="text1"/>
          <w:sz w:val="24"/>
          <w:szCs w:val="24"/>
        </w:rPr>
        <w:t>Deus</w:t>
      </w:r>
      <w:r w:rsidR="00DD3292">
        <w:rPr>
          <w:rFonts w:ascii="Times New Roman" w:hAnsi="Times New Roman" w:cs="Times New Roman"/>
          <w:color w:val="000000" w:themeColor="text1"/>
          <w:sz w:val="24"/>
          <w:szCs w:val="24"/>
        </w:rPr>
        <w:t xml:space="preserve"> como amor – </w:t>
      </w:r>
      <w:r w:rsidR="004F4F43" w:rsidRPr="004F4F43">
        <w:rPr>
          <w:rFonts w:ascii="Times New Roman" w:hAnsi="Times New Roman" w:cs="Times New Roman"/>
          <w:color w:val="000000" w:themeColor="text1"/>
          <w:sz w:val="24"/>
          <w:szCs w:val="24"/>
        </w:rPr>
        <w:t>é óbvio que, se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cria, pode ser somente para dar, para presentear. Na criação, bem entendida, o único interesse de </w:t>
      </w:r>
      <w:r w:rsidR="004F4F43" w:rsidRPr="004F4F43">
        <w:rPr>
          <w:rFonts w:ascii="Times New Roman" w:hAnsi="Times New Roman" w:cs="Times New Roman"/>
          <w:bCs/>
          <w:color w:val="000000" w:themeColor="text1"/>
          <w:sz w:val="24"/>
          <w:szCs w:val="24"/>
        </w:rPr>
        <w:t>Deus</w:t>
      </w:r>
      <w:r w:rsidR="00DD3292">
        <w:rPr>
          <w:rFonts w:ascii="Times New Roman" w:hAnsi="Times New Roman" w:cs="Times New Roman"/>
          <w:color w:val="000000" w:themeColor="text1"/>
          <w:sz w:val="24"/>
          <w:szCs w:val="24"/>
        </w:rPr>
        <w:t> é a humanidade</w:t>
      </w:r>
      <w:r w:rsidR="004F4F43" w:rsidRPr="004F4F43">
        <w:rPr>
          <w:rFonts w:ascii="Times New Roman" w:hAnsi="Times New Roman" w:cs="Times New Roman"/>
          <w:color w:val="000000" w:themeColor="text1"/>
          <w:sz w:val="24"/>
          <w:szCs w:val="24"/>
        </w:rPr>
        <w:t xml:space="preserve">: tudo em </w:t>
      </w:r>
      <w:r w:rsidR="00DD3292">
        <w:rPr>
          <w:rFonts w:ascii="Times New Roman" w:hAnsi="Times New Roman" w:cs="Times New Roman"/>
          <w:color w:val="000000" w:themeColor="text1"/>
          <w:sz w:val="24"/>
          <w:szCs w:val="24"/>
        </w:rPr>
        <w:t>todos os seres humanos</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Por isso, a teologia atenta a es</w:t>
      </w:r>
      <w:r w:rsidR="00374F84">
        <w:rPr>
          <w:rFonts w:ascii="Times New Roman" w:hAnsi="Times New Roman" w:cs="Times New Roman"/>
          <w:color w:val="000000" w:themeColor="text1"/>
          <w:sz w:val="24"/>
          <w:szCs w:val="24"/>
        </w:rPr>
        <w:t>s</w:t>
      </w:r>
      <w:r w:rsidR="004F4F43" w:rsidRPr="004F4F43">
        <w:rPr>
          <w:rFonts w:ascii="Times New Roman" w:hAnsi="Times New Roman" w:cs="Times New Roman"/>
          <w:color w:val="000000" w:themeColor="text1"/>
          <w:sz w:val="24"/>
          <w:szCs w:val="24"/>
        </w:rPr>
        <w:t>e dado fundamental deve repensar muito a fundo a ideia de revelação. Deve-se entender que</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desde o início da criação</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que cria por amor, procura manifestar-se no modo melhor e mais pleno possível a cada mulher e a cada homem, a toda raça e a toda cultura. A criação já é salvação, esforço amoroso de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para manifestar-se e salvar-nos. Os limites – que, por desgraça, são tão certos, duros e evidentes – não derivam de sua falta de generosidade, mas de mostrar p</w:t>
      </w:r>
      <w:r w:rsidR="00F80F14">
        <w:rPr>
          <w:rFonts w:ascii="Times New Roman" w:hAnsi="Times New Roman" w:cs="Times New Roman"/>
          <w:color w:val="000000" w:themeColor="text1"/>
          <w:sz w:val="24"/>
          <w:szCs w:val="24"/>
        </w:rPr>
        <w:t>equenez: como finitos, os seres não são</w:t>
      </w:r>
      <w:r w:rsidR="004F4F43" w:rsidRPr="004F4F43">
        <w:rPr>
          <w:rFonts w:ascii="Times New Roman" w:hAnsi="Times New Roman" w:cs="Times New Roman"/>
          <w:color w:val="000000" w:themeColor="text1"/>
          <w:sz w:val="24"/>
          <w:szCs w:val="24"/>
        </w:rPr>
        <w:t xml:space="preserve"> capazes de compreender o infinito; mundanos, </w:t>
      </w:r>
      <w:r w:rsidR="00F80F14">
        <w:rPr>
          <w:rFonts w:ascii="Times New Roman" w:hAnsi="Times New Roman" w:cs="Times New Roman"/>
          <w:color w:val="000000" w:themeColor="text1"/>
          <w:sz w:val="24"/>
          <w:szCs w:val="24"/>
        </w:rPr>
        <w:t>lhes</w:t>
      </w:r>
      <w:r w:rsidR="004F4F43" w:rsidRPr="004F4F43">
        <w:rPr>
          <w:rFonts w:ascii="Times New Roman" w:hAnsi="Times New Roman" w:cs="Times New Roman"/>
          <w:color w:val="000000" w:themeColor="text1"/>
          <w:sz w:val="24"/>
          <w:szCs w:val="24"/>
        </w:rPr>
        <w:t xml:space="preserve"> é muito difícil captar de qualquer modo o Transcendente; finitamente livres, resistimos com frequência a acolher sua manifestação. </w:t>
      </w:r>
      <w:r w:rsidR="00374F84">
        <w:rPr>
          <w:rFonts w:ascii="Times New Roman" w:hAnsi="Times New Roman" w:cs="Times New Roman"/>
          <w:color w:val="000000" w:themeColor="text1"/>
          <w:sz w:val="24"/>
          <w:szCs w:val="24"/>
        </w:rPr>
        <w:t>Porém</w:t>
      </w:r>
      <w:r w:rsidR="004F4F43" w:rsidRPr="004F4F43">
        <w:rPr>
          <w:rFonts w:ascii="Times New Roman" w:hAnsi="Times New Roman" w:cs="Times New Roman"/>
          <w:color w:val="000000" w:themeColor="text1"/>
          <w:sz w:val="24"/>
          <w:szCs w:val="24"/>
        </w:rPr>
        <w:t>, algo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xml:space="preserve"> consegue obter na longa paciência </w:t>
      </w:r>
      <w:r w:rsidR="00F80F14">
        <w:rPr>
          <w:rFonts w:ascii="Times New Roman" w:hAnsi="Times New Roman" w:cs="Times New Roman"/>
          <w:color w:val="000000" w:themeColor="text1"/>
          <w:sz w:val="24"/>
          <w:szCs w:val="24"/>
        </w:rPr>
        <w:t xml:space="preserve">de sua “luta amorosa” com os </w:t>
      </w:r>
      <w:r w:rsidR="004F4F43" w:rsidRPr="004F4F43">
        <w:rPr>
          <w:rFonts w:ascii="Times New Roman" w:hAnsi="Times New Roman" w:cs="Times New Roman"/>
          <w:color w:val="000000" w:themeColor="text1"/>
          <w:sz w:val="24"/>
          <w:szCs w:val="24"/>
        </w:rPr>
        <w:t xml:space="preserve">limites e </w:t>
      </w:r>
      <w:r w:rsidR="00F80F14">
        <w:rPr>
          <w:rFonts w:ascii="Times New Roman" w:hAnsi="Times New Roman" w:cs="Times New Roman"/>
          <w:color w:val="000000" w:themeColor="text1"/>
          <w:sz w:val="24"/>
          <w:szCs w:val="24"/>
        </w:rPr>
        <w:t xml:space="preserve">as </w:t>
      </w:r>
      <w:r w:rsidR="004F4F43" w:rsidRPr="004F4F43">
        <w:rPr>
          <w:rFonts w:ascii="Times New Roman" w:hAnsi="Times New Roman" w:cs="Times New Roman"/>
          <w:color w:val="000000" w:themeColor="text1"/>
          <w:sz w:val="24"/>
          <w:szCs w:val="24"/>
        </w:rPr>
        <w:t>resistências</w:t>
      </w:r>
      <w:r w:rsidR="00F80F14">
        <w:rPr>
          <w:rFonts w:ascii="Times New Roman" w:hAnsi="Times New Roman" w:cs="Times New Roman"/>
          <w:color w:val="000000" w:themeColor="text1"/>
          <w:sz w:val="24"/>
          <w:szCs w:val="24"/>
        </w:rPr>
        <w:t xml:space="preserve"> da humanidade (TORRES QUEIRUGA, 1999, p. 77-123)</w:t>
      </w:r>
      <w:r w:rsidR="004F4F43" w:rsidRPr="004F4F43">
        <w:rPr>
          <w:rFonts w:ascii="Times New Roman" w:hAnsi="Times New Roman" w:cs="Times New Roman"/>
          <w:color w:val="000000" w:themeColor="text1"/>
          <w:sz w:val="24"/>
          <w:szCs w:val="24"/>
        </w:rPr>
        <w:t>. Observando bem, is</w:t>
      </w:r>
      <w:r w:rsidR="00374F84">
        <w:rPr>
          <w:rFonts w:ascii="Times New Roman" w:hAnsi="Times New Roman" w:cs="Times New Roman"/>
          <w:color w:val="000000" w:themeColor="text1"/>
          <w:sz w:val="24"/>
          <w:szCs w:val="24"/>
        </w:rPr>
        <w:t>s</w:t>
      </w:r>
      <w:r w:rsidR="004F4F43" w:rsidRPr="004F4F43">
        <w:rPr>
          <w:rFonts w:ascii="Times New Roman" w:hAnsi="Times New Roman" w:cs="Times New Roman"/>
          <w:color w:val="000000" w:themeColor="text1"/>
          <w:sz w:val="24"/>
          <w:szCs w:val="24"/>
        </w:rPr>
        <w:t>o explica a história das religiões que, em definitivo, consiste na lenta, difícil e tortuosa percepção humana d</w:t>
      </w:r>
      <w:r w:rsidR="00374F84">
        <w:rPr>
          <w:rFonts w:ascii="Times New Roman" w:hAnsi="Times New Roman" w:cs="Times New Roman"/>
          <w:color w:val="000000" w:themeColor="text1"/>
          <w:sz w:val="24"/>
          <w:szCs w:val="24"/>
        </w:rPr>
        <w:t>o</w:t>
      </w:r>
      <w:r w:rsidR="004F4F43" w:rsidRPr="004F4F43">
        <w:rPr>
          <w:rFonts w:ascii="Times New Roman" w:hAnsi="Times New Roman" w:cs="Times New Roman"/>
          <w:color w:val="000000" w:themeColor="text1"/>
          <w:sz w:val="24"/>
          <w:szCs w:val="24"/>
        </w:rPr>
        <w:t xml:space="preserve"> quanto Deus procura desde sempre se revelar. Toda religião é um modo de configurar em crença, rito e práxis es</w:t>
      </w:r>
      <w:r w:rsidR="00374F84">
        <w:rPr>
          <w:rFonts w:ascii="Times New Roman" w:hAnsi="Times New Roman" w:cs="Times New Roman"/>
          <w:color w:val="000000" w:themeColor="text1"/>
          <w:sz w:val="24"/>
          <w:szCs w:val="24"/>
        </w:rPr>
        <w:t>s</w:t>
      </w:r>
      <w:r w:rsidR="004F4F43" w:rsidRPr="004F4F43">
        <w:rPr>
          <w:rFonts w:ascii="Times New Roman" w:hAnsi="Times New Roman" w:cs="Times New Roman"/>
          <w:color w:val="000000" w:themeColor="text1"/>
          <w:sz w:val="24"/>
          <w:szCs w:val="24"/>
        </w:rPr>
        <w:t>a percepção no próprio tempo e na própria cultura</w:t>
      </w:r>
      <w:r w:rsidR="00F80F14">
        <w:rPr>
          <w:rFonts w:ascii="Times New Roman" w:hAnsi="Times New Roman" w:cs="Times New Roman"/>
          <w:color w:val="000000" w:themeColor="text1"/>
          <w:sz w:val="24"/>
          <w:szCs w:val="24"/>
        </w:rPr>
        <w:t xml:space="preserve"> (TORRES QUEIRUGA, 2010, p. 371-376)</w:t>
      </w:r>
      <w:r w:rsidR="004F4F43" w:rsidRPr="004F4F43">
        <w:rPr>
          <w:rFonts w:ascii="Times New Roman" w:hAnsi="Times New Roman" w:cs="Times New Roman"/>
          <w:color w:val="000000" w:themeColor="text1"/>
          <w:sz w:val="24"/>
          <w:szCs w:val="24"/>
        </w:rPr>
        <w:t xml:space="preserve">. </w:t>
      </w:r>
    </w:p>
    <w:p w14:paraId="1D4F5A9B" w14:textId="11C782BC" w:rsidR="00481984" w:rsidRDefault="004F4F43" w:rsidP="005B73A5">
      <w:pPr>
        <w:spacing w:after="0" w:line="360" w:lineRule="auto"/>
        <w:ind w:firstLine="708"/>
        <w:contextualSpacing/>
        <w:jc w:val="both"/>
        <w:rPr>
          <w:rFonts w:ascii="Times New Roman" w:hAnsi="Times New Roman" w:cs="Times New Roman"/>
          <w:color w:val="000000" w:themeColor="text1"/>
          <w:sz w:val="24"/>
          <w:szCs w:val="24"/>
        </w:rPr>
      </w:pPr>
      <w:r w:rsidRPr="004F4F43">
        <w:rPr>
          <w:rFonts w:ascii="Times New Roman" w:hAnsi="Times New Roman" w:cs="Times New Roman"/>
          <w:bCs/>
          <w:color w:val="000000" w:themeColor="text1"/>
          <w:sz w:val="24"/>
          <w:szCs w:val="24"/>
        </w:rPr>
        <w:t>Consequentemente, e co</w:t>
      </w:r>
      <w:r w:rsidR="00F80F14">
        <w:rPr>
          <w:rFonts w:ascii="Times New Roman" w:hAnsi="Times New Roman" w:cs="Times New Roman"/>
          <w:bCs/>
          <w:color w:val="000000" w:themeColor="text1"/>
          <w:sz w:val="24"/>
          <w:szCs w:val="24"/>
        </w:rPr>
        <w:t>m o máximo rigor, é oportuno ter</w:t>
      </w:r>
      <w:r w:rsidRPr="004F4F43">
        <w:rPr>
          <w:rFonts w:ascii="Times New Roman" w:hAnsi="Times New Roman" w:cs="Times New Roman"/>
          <w:bCs/>
          <w:color w:val="000000" w:themeColor="text1"/>
          <w:sz w:val="24"/>
          <w:szCs w:val="24"/>
        </w:rPr>
        <w:t xml:space="preserve"> como princípio fundamental</w:t>
      </w:r>
      <w:r w:rsidR="00F80F14">
        <w:rPr>
          <w:rFonts w:ascii="Times New Roman" w:hAnsi="Times New Roman" w:cs="Times New Roman"/>
          <w:bCs/>
          <w:color w:val="000000" w:themeColor="text1"/>
          <w:sz w:val="24"/>
          <w:szCs w:val="24"/>
        </w:rPr>
        <w:t xml:space="preserve"> a veracidade de todas as religiões, pois e</w:t>
      </w:r>
      <w:r w:rsidRPr="004F4F43">
        <w:rPr>
          <w:rFonts w:ascii="Times New Roman" w:hAnsi="Times New Roman" w:cs="Times New Roman"/>
          <w:color w:val="000000" w:themeColor="text1"/>
          <w:sz w:val="24"/>
          <w:szCs w:val="24"/>
        </w:rPr>
        <w:t xml:space="preserve">quivale afirmar que toda religião é </w:t>
      </w:r>
      <w:r w:rsidRPr="004F4F43">
        <w:rPr>
          <w:rFonts w:ascii="Times New Roman" w:hAnsi="Times New Roman" w:cs="Times New Roman"/>
          <w:color w:val="000000" w:themeColor="text1"/>
          <w:sz w:val="24"/>
          <w:szCs w:val="24"/>
        </w:rPr>
        <w:lastRenderedPageBreak/>
        <w:t>uma percepção da presença reveladora e salvadora</w:t>
      </w:r>
      <w:r w:rsidR="00481984">
        <w:rPr>
          <w:rFonts w:ascii="Times New Roman" w:hAnsi="Times New Roman" w:cs="Times New Roman"/>
          <w:color w:val="000000" w:themeColor="text1"/>
          <w:sz w:val="24"/>
          <w:szCs w:val="24"/>
        </w:rPr>
        <w:t xml:space="preserve"> de </w:t>
      </w:r>
      <w:r w:rsidRPr="004F4F43">
        <w:rPr>
          <w:rFonts w:ascii="Times New Roman" w:hAnsi="Times New Roman" w:cs="Times New Roman"/>
          <w:bCs/>
          <w:color w:val="000000" w:themeColor="text1"/>
          <w:sz w:val="24"/>
          <w:szCs w:val="24"/>
        </w:rPr>
        <w:t>Deus</w:t>
      </w:r>
      <w:r w:rsidR="00481984">
        <w:rPr>
          <w:rFonts w:ascii="Times New Roman" w:hAnsi="Times New Roman" w:cs="Times New Roman"/>
          <w:bCs/>
          <w:color w:val="000000" w:themeColor="text1"/>
          <w:sz w:val="24"/>
          <w:szCs w:val="24"/>
        </w:rPr>
        <w:t>, ainda que</w:t>
      </w:r>
      <w:r w:rsidR="00374F84">
        <w:rPr>
          <w:rFonts w:ascii="Times New Roman" w:hAnsi="Times New Roman" w:cs="Times New Roman"/>
          <w:bCs/>
          <w:color w:val="000000" w:themeColor="text1"/>
          <w:sz w:val="24"/>
          <w:szCs w:val="24"/>
        </w:rPr>
        <w:t>,</w:t>
      </w:r>
      <w:r w:rsidR="00AA318C">
        <w:rPr>
          <w:rFonts w:ascii="Times New Roman" w:hAnsi="Times New Roman" w:cs="Times New Roman"/>
          <w:bCs/>
          <w:color w:val="000000" w:themeColor="text1"/>
          <w:sz w:val="24"/>
          <w:szCs w:val="24"/>
        </w:rPr>
        <w:t xml:space="preserve"> </w:t>
      </w:r>
      <w:r w:rsidR="00481984">
        <w:rPr>
          <w:rFonts w:ascii="Times New Roman" w:hAnsi="Times New Roman" w:cs="Times New Roman"/>
          <w:bCs/>
          <w:color w:val="000000" w:themeColor="text1"/>
          <w:sz w:val="24"/>
          <w:szCs w:val="24"/>
        </w:rPr>
        <w:t>de modo limitado, carente, obscuro e ambíguo</w:t>
      </w:r>
      <w:r w:rsidRPr="004F4F43">
        <w:rPr>
          <w:rFonts w:ascii="Times New Roman" w:hAnsi="Times New Roman" w:cs="Times New Roman"/>
          <w:color w:val="000000" w:themeColor="text1"/>
          <w:sz w:val="24"/>
          <w:szCs w:val="24"/>
        </w:rPr>
        <w:t xml:space="preserve">. Coisa que vale para todas, incluída a bíblica na história real, e não só, como se poderia pensar, para as religiões mais “antiquadas” ou “primitivas”. Na realidade, o princípio deve então ser reformulado: </w:t>
      </w:r>
      <w:r w:rsidRPr="00017D6D">
        <w:rPr>
          <w:rFonts w:ascii="Times New Roman" w:hAnsi="Times New Roman" w:cs="Times New Roman"/>
          <w:color w:val="000000" w:themeColor="text1"/>
          <w:sz w:val="24"/>
          <w:szCs w:val="24"/>
        </w:rPr>
        <w:t>“Todas as religiões são parcialmente verdadeiras”</w:t>
      </w:r>
      <w:r w:rsidRPr="004F4F43">
        <w:rPr>
          <w:rFonts w:ascii="Times New Roman" w:hAnsi="Times New Roman" w:cs="Times New Roman"/>
          <w:color w:val="000000" w:themeColor="text1"/>
          <w:sz w:val="24"/>
          <w:szCs w:val="24"/>
        </w:rPr>
        <w:t xml:space="preserve">. </w:t>
      </w:r>
      <w:r w:rsidR="001C119F">
        <w:rPr>
          <w:rFonts w:ascii="Times New Roman" w:hAnsi="Times New Roman" w:cs="Times New Roman"/>
          <w:color w:val="000000" w:themeColor="text1"/>
          <w:sz w:val="24"/>
          <w:szCs w:val="24"/>
        </w:rPr>
        <w:t xml:space="preserve">(TORRES QUEIRUGA, </w:t>
      </w:r>
      <w:r w:rsidR="00017D6D">
        <w:rPr>
          <w:rFonts w:ascii="Times New Roman" w:hAnsi="Times New Roman" w:cs="Times New Roman"/>
          <w:color w:val="000000" w:themeColor="text1"/>
          <w:sz w:val="24"/>
          <w:szCs w:val="24"/>
        </w:rPr>
        <w:t>2010, p. 350-354.</w:t>
      </w:r>
    </w:p>
    <w:p w14:paraId="0853A33C" w14:textId="387461AE" w:rsidR="004F4F43" w:rsidRDefault="00481984"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afirmação da veracidade das religiões se funda em três motivos. O primeiro é que </w:t>
      </w:r>
      <w:r w:rsidR="00374F84">
        <w:rPr>
          <w:rFonts w:ascii="Times New Roman" w:hAnsi="Times New Roman" w:cs="Times New Roman"/>
          <w:color w:val="000000" w:themeColor="text1"/>
          <w:sz w:val="24"/>
          <w:szCs w:val="24"/>
        </w:rPr>
        <w:t xml:space="preserve">em </w:t>
      </w:r>
      <w:r>
        <w:rPr>
          <w:rFonts w:ascii="Times New Roman" w:hAnsi="Times New Roman" w:cs="Times New Roman"/>
          <w:color w:val="000000" w:themeColor="text1"/>
          <w:sz w:val="24"/>
          <w:szCs w:val="24"/>
        </w:rPr>
        <w:t>uma reflexão realista</w:t>
      </w:r>
      <w:r w:rsidR="004F4F43" w:rsidRPr="004F4F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 </w:t>
      </w:r>
      <w:r w:rsidR="004F4F43" w:rsidRPr="004F4F43">
        <w:rPr>
          <w:rFonts w:ascii="Times New Roman" w:hAnsi="Times New Roman" w:cs="Times New Roman"/>
          <w:color w:val="000000" w:themeColor="text1"/>
          <w:sz w:val="24"/>
          <w:szCs w:val="24"/>
        </w:rPr>
        <w:t xml:space="preserve">compreende que, como sucede em tudo o que é humano, embora sendo todas verdadeiras, não </w:t>
      </w:r>
      <w:r>
        <w:rPr>
          <w:rFonts w:ascii="Times New Roman" w:hAnsi="Times New Roman" w:cs="Times New Roman"/>
          <w:color w:val="000000" w:themeColor="text1"/>
          <w:sz w:val="24"/>
          <w:szCs w:val="24"/>
        </w:rPr>
        <w:t xml:space="preserve">o </w:t>
      </w:r>
      <w:r w:rsidR="004F4F43" w:rsidRPr="004F4F43">
        <w:rPr>
          <w:rFonts w:ascii="Times New Roman" w:hAnsi="Times New Roman" w:cs="Times New Roman"/>
          <w:color w:val="000000" w:themeColor="text1"/>
          <w:sz w:val="24"/>
          <w:szCs w:val="24"/>
        </w:rPr>
        <w:t>são na mesma medida: para eliminar toda dúvida</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é suficiente um olhar à história das religiões ou à própria atualidade. Em segundo lugar, porque então fica evidente que, nenhuma sendo perfeita e concluída, todas têm algo que falta às outras e</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por isso</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em todas e em cada uma</w:t>
      </w:r>
      <w:r w:rsidR="00374F84">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há sempre algo que podem ensinar e algo que devem aprender. </w:t>
      </w:r>
      <w:r w:rsidR="00F223B6">
        <w:rPr>
          <w:rFonts w:ascii="Times New Roman" w:hAnsi="Times New Roman" w:cs="Times New Roman"/>
          <w:color w:val="000000" w:themeColor="text1"/>
          <w:sz w:val="24"/>
          <w:szCs w:val="24"/>
        </w:rPr>
        <w:t>Em</w:t>
      </w:r>
      <w:r w:rsidR="004F4F43" w:rsidRPr="004F4F43">
        <w:rPr>
          <w:rFonts w:ascii="Times New Roman" w:hAnsi="Times New Roman" w:cs="Times New Roman"/>
          <w:color w:val="000000" w:themeColor="text1"/>
          <w:sz w:val="24"/>
          <w:szCs w:val="24"/>
        </w:rPr>
        <w:t xml:space="preserve"> terceiro lugar, </w:t>
      </w:r>
      <w:r w:rsidR="00F223B6">
        <w:rPr>
          <w:rFonts w:ascii="Times New Roman" w:hAnsi="Times New Roman" w:cs="Times New Roman"/>
          <w:color w:val="000000" w:themeColor="text1"/>
          <w:sz w:val="24"/>
          <w:szCs w:val="24"/>
        </w:rPr>
        <w:t xml:space="preserve">esse vir a ser do ensino-aprendizagem </w:t>
      </w:r>
      <w:r w:rsidR="004F4F43" w:rsidRPr="004F4F43">
        <w:rPr>
          <w:rFonts w:ascii="Times New Roman" w:hAnsi="Times New Roman" w:cs="Times New Roman"/>
          <w:color w:val="000000" w:themeColor="text1"/>
          <w:sz w:val="24"/>
          <w:szCs w:val="24"/>
        </w:rPr>
        <w:t>mostra algo decisivo: que o diálogo inter-religioso, quaisquer que sejam os participantes, pode e deve ser um processo real, que requer ao mesmo tempo abertura e humildade, disponibilidade para dar e receber, atitude crítica e receptividade autocrítica</w:t>
      </w:r>
      <w:r w:rsidR="00F223B6">
        <w:rPr>
          <w:rFonts w:ascii="Times New Roman" w:hAnsi="Times New Roman" w:cs="Times New Roman"/>
          <w:color w:val="000000" w:themeColor="text1"/>
          <w:sz w:val="24"/>
          <w:szCs w:val="24"/>
        </w:rPr>
        <w:t xml:space="preserve"> (TORRES QUEIRUGA, 1997, p. 64-67)</w:t>
      </w:r>
      <w:r w:rsidR="004F4F43" w:rsidRPr="004F4F43">
        <w:rPr>
          <w:rFonts w:ascii="Times New Roman" w:hAnsi="Times New Roman" w:cs="Times New Roman"/>
          <w:color w:val="000000" w:themeColor="text1"/>
          <w:sz w:val="24"/>
          <w:szCs w:val="24"/>
        </w:rPr>
        <w:t>.</w:t>
      </w:r>
    </w:p>
    <w:p w14:paraId="0BA9EDBF" w14:textId="674B6320" w:rsidR="001C119F" w:rsidRDefault="001C119F"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Resulta</w:t>
      </w:r>
      <w:r w:rsidR="00374F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374F84">
        <w:rPr>
          <w:rFonts w:ascii="Times New Roman" w:hAnsi="Times New Roman" w:cs="Times New Roman"/>
          <w:color w:val="000000" w:themeColor="text1"/>
          <w:sz w:val="24"/>
          <w:szCs w:val="24"/>
        </w:rPr>
        <w:t>assim,</w:t>
      </w:r>
      <w:r>
        <w:rPr>
          <w:rFonts w:ascii="Times New Roman" w:hAnsi="Times New Roman" w:cs="Times New Roman"/>
          <w:color w:val="000000" w:themeColor="text1"/>
          <w:sz w:val="24"/>
          <w:szCs w:val="24"/>
        </w:rPr>
        <w:t xml:space="preserve"> que é necessário r</w:t>
      </w:r>
      <w:r w:rsidR="004F4F43" w:rsidRPr="004F4F43">
        <w:rPr>
          <w:rFonts w:ascii="Times New Roman" w:hAnsi="Times New Roman" w:cs="Times New Roman"/>
          <w:color w:val="000000" w:themeColor="text1"/>
          <w:sz w:val="24"/>
          <w:szCs w:val="24"/>
        </w:rPr>
        <w:t>econhecer a nova situação e aceitar as condutas que ela comporta</w:t>
      </w:r>
      <w:r>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assumindo </w:t>
      </w:r>
      <w:r w:rsidR="004F4F43" w:rsidRPr="004F4F43">
        <w:rPr>
          <w:rFonts w:ascii="Times New Roman" w:hAnsi="Times New Roman" w:cs="Times New Roman"/>
          <w:color w:val="000000" w:themeColor="text1"/>
          <w:sz w:val="24"/>
          <w:szCs w:val="24"/>
        </w:rPr>
        <w:t>uma disposição exigente a não resistir à mudança e ao abrir-se à renovação. Em termos religiosos, implica uma ‘</w:t>
      </w:r>
      <w:proofErr w:type="spellStart"/>
      <w:r w:rsidR="004F4F43" w:rsidRPr="004F4F43">
        <w:rPr>
          <w:rFonts w:ascii="Times New Roman" w:hAnsi="Times New Roman" w:cs="Times New Roman"/>
          <w:i/>
          <w:color w:val="000000" w:themeColor="text1"/>
          <w:sz w:val="24"/>
          <w:szCs w:val="24"/>
        </w:rPr>
        <w:t>metanoia</w:t>
      </w:r>
      <w:proofErr w:type="spellEnd"/>
      <w:r w:rsidR="004F4F43" w:rsidRPr="004F4F43">
        <w:rPr>
          <w:rFonts w:ascii="Times New Roman" w:hAnsi="Times New Roman" w:cs="Times New Roman"/>
          <w:color w:val="000000" w:themeColor="text1"/>
          <w:sz w:val="24"/>
          <w:szCs w:val="24"/>
        </w:rPr>
        <w:t>’, isto é, uma “mudança de mente”, uma conversão</w:t>
      </w:r>
      <w:r>
        <w:rPr>
          <w:rFonts w:ascii="Times New Roman" w:hAnsi="Times New Roman" w:cs="Times New Roman"/>
          <w:color w:val="000000" w:themeColor="text1"/>
          <w:sz w:val="24"/>
          <w:szCs w:val="24"/>
        </w:rPr>
        <w:t xml:space="preserve">, </w:t>
      </w:r>
      <w:r w:rsidR="004F4F43" w:rsidRPr="004F4F43">
        <w:rPr>
          <w:rFonts w:ascii="Times New Roman" w:hAnsi="Times New Roman" w:cs="Times New Roman"/>
          <w:color w:val="000000" w:themeColor="text1"/>
          <w:sz w:val="24"/>
          <w:szCs w:val="24"/>
        </w:rPr>
        <w:t>que jamais acontece sem inevitáveis renúncias</w:t>
      </w:r>
      <w:r>
        <w:rPr>
          <w:rFonts w:ascii="Times New Roman" w:hAnsi="Times New Roman" w:cs="Times New Roman"/>
          <w:color w:val="000000" w:themeColor="text1"/>
          <w:sz w:val="24"/>
          <w:szCs w:val="24"/>
        </w:rPr>
        <w:t>. Quando b</w:t>
      </w:r>
      <w:r w:rsidR="004F4F43" w:rsidRPr="004F4F43">
        <w:rPr>
          <w:rFonts w:ascii="Times New Roman" w:hAnsi="Times New Roman" w:cs="Times New Roman"/>
          <w:color w:val="000000" w:themeColor="text1"/>
          <w:sz w:val="24"/>
          <w:szCs w:val="24"/>
        </w:rPr>
        <w:t xml:space="preserve">em conduzida, é também sempre plena de promessas. Isto envolve, como é lógico, todas as religiões, mas que, por realismo e modéstia, </w:t>
      </w:r>
      <w:r w:rsidR="00F223B6">
        <w:rPr>
          <w:rFonts w:ascii="Times New Roman" w:hAnsi="Times New Roman" w:cs="Times New Roman"/>
          <w:color w:val="000000" w:themeColor="text1"/>
          <w:sz w:val="24"/>
          <w:szCs w:val="24"/>
        </w:rPr>
        <w:t>devemos concentrar sobre o cristianismo</w:t>
      </w:r>
      <w:r w:rsidR="004F4F43" w:rsidRPr="004F4F43">
        <w:rPr>
          <w:rFonts w:ascii="Times New Roman" w:hAnsi="Times New Roman" w:cs="Times New Roman"/>
          <w:color w:val="000000" w:themeColor="text1"/>
          <w:sz w:val="24"/>
          <w:szCs w:val="24"/>
        </w:rPr>
        <w:t>. No seu interior</w:t>
      </w:r>
      <w:r w:rsidR="00C94DDA">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há dois pontos que devem ser colocados em primeiro plano. </w:t>
      </w:r>
    </w:p>
    <w:p w14:paraId="11126DAA" w14:textId="1E821F6F" w:rsidR="004F4F43" w:rsidRPr="00A632E6" w:rsidRDefault="004F4F43" w:rsidP="005B73A5">
      <w:pPr>
        <w:spacing w:after="0" w:line="360" w:lineRule="auto"/>
        <w:ind w:firstLine="708"/>
        <w:contextualSpacing/>
        <w:jc w:val="both"/>
        <w:rPr>
          <w:rFonts w:ascii="Times New Roman" w:hAnsi="Times New Roman" w:cs="Times New Roman"/>
          <w:sz w:val="24"/>
          <w:szCs w:val="24"/>
        </w:rPr>
      </w:pPr>
      <w:r w:rsidRPr="004F4F43">
        <w:rPr>
          <w:rFonts w:ascii="Times New Roman" w:hAnsi="Times New Roman" w:cs="Times New Roman"/>
          <w:color w:val="000000" w:themeColor="text1"/>
          <w:sz w:val="24"/>
          <w:szCs w:val="24"/>
        </w:rPr>
        <w:t>O primeiro é o inev</w:t>
      </w:r>
      <w:r w:rsidR="001C119F">
        <w:rPr>
          <w:rFonts w:ascii="Times New Roman" w:hAnsi="Times New Roman" w:cs="Times New Roman"/>
          <w:color w:val="000000" w:themeColor="text1"/>
          <w:sz w:val="24"/>
          <w:szCs w:val="24"/>
        </w:rPr>
        <w:t>itável fim do “</w:t>
      </w:r>
      <w:proofErr w:type="spellStart"/>
      <w:r w:rsidR="001C119F">
        <w:rPr>
          <w:rFonts w:ascii="Times New Roman" w:hAnsi="Times New Roman" w:cs="Times New Roman"/>
          <w:color w:val="000000" w:themeColor="text1"/>
          <w:sz w:val="24"/>
          <w:szCs w:val="24"/>
        </w:rPr>
        <w:t>bibliocentrismo</w:t>
      </w:r>
      <w:proofErr w:type="spellEnd"/>
      <w:r w:rsidR="001C119F">
        <w:rPr>
          <w:rFonts w:ascii="Times New Roman" w:hAnsi="Times New Roman" w:cs="Times New Roman"/>
          <w:color w:val="000000" w:themeColor="text1"/>
          <w:sz w:val="24"/>
          <w:szCs w:val="24"/>
        </w:rPr>
        <w:t>”, pois</w:t>
      </w:r>
      <w:r w:rsidR="00C94DDA">
        <w:rPr>
          <w:rFonts w:ascii="Times New Roman" w:hAnsi="Times New Roman" w:cs="Times New Roman"/>
          <w:color w:val="000000" w:themeColor="text1"/>
          <w:sz w:val="24"/>
          <w:szCs w:val="24"/>
        </w:rPr>
        <w:t>,</w:t>
      </w:r>
      <w:r w:rsidR="001C119F">
        <w:rPr>
          <w:rFonts w:ascii="Times New Roman" w:hAnsi="Times New Roman" w:cs="Times New Roman"/>
          <w:color w:val="000000" w:themeColor="text1"/>
          <w:sz w:val="24"/>
          <w:szCs w:val="24"/>
        </w:rPr>
        <w:t xml:space="preserve"> se </w:t>
      </w:r>
      <w:r w:rsidRPr="004F4F43">
        <w:rPr>
          <w:rFonts w:ascii="Times New Roman" w:hAnsi="Times New Roman" w:cs="Times New Roman"/>
          <w:color w:val="000000" w:themeColor="text1"/>
          <w:sz w:val="24"/>
          <w:szCs w:val="24"/>
        </w:rPr>
        <w:t>todas as religiões são – na própria, mas real medida – reveladas, resulta evidentemente impensável que a Bíblia seja um livro absolutamente único, pelo que somente nele seja adequado falar de revelação divina. Reconhecê-lo implica situá-la no </w:t>
      </w:r>
      <w:r w:rsidRPr="004F4F43">
        <w:rPr>
          <w:rFonts w:ascii="Times New Roman" w:hAnsi="Times New Roman" w:cs="Times New Roman"/>
          <w:bCs/>
          <w:i/>
          <w:color w:val="000000" w:themeColor="text1"/>
          <w:sz w:val="24"/>
          <w:szCs w:val="24"/>
        </w:rPr>
        <w:t>continuum</w:t>
      </w:r>
      <w:r w:rsidRPr="004F4F43">
        <w:rPr>
          <w:rFonts w:ascii="Times New Roman" w:hAnsi="Times New Roman" w:cs="Times New Roman"/>
          <w:color w:val="000000" w:themeColor="text1"/>
          <w:sz w:val="24"/>
          <w:szCs w:val="24"/>
        </w:rPr>
        <w:t> dos diversos livros e das diversas tradições sagradas da humanidade</w:t>
      </w:r>
      <w:r w:rsidR="00C94DDA">
        <w:rPr>
          <w:rFonts w:ascii="Times New Roman" w:hAnsi="Times New Roman" w:cs="Times New Roman"/>
          <w:color w:val="000000" w:themeColor="text1"/>
          <w:sz w:val="24"/>
          <w:szCs w:val="24"/>
        </w:rPr>
        <w:t>, o</w:t>
      </w:r>
      <w:r w:rsidRPr="004F4F43">
        <w:rPr>
          <w:rFonts w:ascii="Times New Roman" w:hAnsi="Times New Roman" w:cs="Times New Roman"/>
          <w:color w:val="000000" w:themeColor="text1"/>
          <w:sz w:val="24"/>
          <w:szCs w:val="24"/>
        </w:rPr>
        <w:t xml:space="preserve"> que, de saída, não lhe concede nenhum privilégio</w:t>
      </w:r>
      <w:r w:rsidR="00C94DDA">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mas tem a grande vantagem de tornar possível o diálogo crítico real com todas. Des</w:t>
      </w:r>
      <w:r w:rsidR="00C94DDA">
        <w:rPr>
          <w:rFonts w:ascii="Times New Roman" w:hAnsi="Times New Roman" w:cs="Times New Roman"/>
          <w:color w:val="000000" w:themeColor="text1"/>
          <w:sz w:val="24"/>
          <w:szCs w:val="24"/>
        </w:rPr>
        <w:t>s</w:t>
      </w:r>
      <w:r w:rsidRPr="004F4F43">
        <w:rPr>
          <w:rFonts w:ascii="Times New Roman" w:hAnsi="Times New Roman" w:cs="Times New Roman"/>
          <w:color w:val="000000" w:themeColor="text1"/>
          <w:sz w:val="24"/>
          <w:szCs w:val="24"/>
        </w:rPr>
        <w:t>e modo, sem perigo de imposição de algum tipo, a tradição bíblica pode patentear a própria profundidade e riqueza, oferecendo-a às outras religiões, enquanto se deixa interrogar e, por sua vez, enriquecer por elas. Porque então, no interior des</w:t>
      </w:r>
      <w:r w:rsidR="00C94DDA">
        <w:rPr>
          <w:rFonts w:ascii="Times New Roman" w:hAnsi="Times New Roman" w:cs="Times New Roman"/>
          <w:color w:val="000000" w:themeColor="text1"/>
          <w:sz w:val="24"/>
          <w:szCs w:val="24"/>
        </w:rPr>
        <w:t>s</w:t>
      </w:r>
      <w:r w:rsidRPr="004F4F43">
        <w:rPr>
          <w:rFonts w:ascii="Times New Roman" w:hAnsi="Times New Roman" w:cs="Times New Roman"/>
          <w:color w:val="000000" w:themeColor="text1"/>
          <w:sz w:val="24"/>
          <w:szCs w:val="24"/>
        </w:rPr>
        <w:t xml:space="preserve">e diálogo e agora a </w:t>
      </w:r>
      <w:r w:rsidRPr="004F4F43">
        <w:rPr>
          <w:rFonts w:ascii="Times New Roman" w:hAnsi="Times New Roman" w:cs="Times New Roman"/>
          <w:i/>
          <w:color w:val="000000" w:themeColor="text1"/>
          <w:sz w:val="24"/>
          <w:szCs w:val="24"/>
        </w:rPr>
        <w:t>posteriori</w:t>
      </w:r>
      <w:r w:rsidRPr="00C94DDA">
        <w:rPr>
          <w:rFonts w:ascii="Times New Roman" w:hAnsi="Times New Roman" w:cs="Times New Roman"/>
          <w:iCs/>
          <w:color w:val="000000" w:themeColor="text1"/>
          <w:sz w:val="24"/>
          <w:szCs w:val="24"/>
        </w:rPr>
        <w:t>,</w:t>
      </w:r>
      <w:r w:rsidRPr="004F4F43">
        <w:rPr>
          <w:rFonts w:ascii="Times New Roman" w:hAnsi="Times New Roman" w:cs="Times New Roman"/>
          <w:i/>
          <w:color w:val="000000" w:themeColor="text1"/>
          <w:sz w:val="24"/>
          <w:szCs w:val="24"/>
        </w:rPr>
        <w:t xml:space="preserve"> </w:t>
      </w:r>
      <w:r w:rsidRPr="004F4F43">
        <w:rPr>
          <w:rFonts w:ascii="Times New Roman" w:hAnsi="Times New Roman" w:cs="Times New Roman"/>
          <w:color w:val="000000" w:themeColor="text1"/>
          <w:sz w:val="24"/>
          <w:szCs w:val="24"/>
        </w:rPr>
        <w:t xml:space="preserve">haverá espaço para estabelecer comparações e tornar evidentes os motivos pelos quais </w:t>
      </w:r>
      <w:r w:rsidR="00F223B6">
        <w:rPr>
          <w:rFonts w:ascii="Times New Roman" w:hAnsi="Times New Roman" w:cs="Times New Roman"/>
          <w:color w:val="000000" w:themeColor="text1"/>
          <w:sz w:val="24"/>
          <w:szCs w:val="24"/>
        </w:rPr>
        <w:t>os cristãos creem</w:t>
      </w:r>
      <w:r w:rsidRPr="004F4F43">
        <w:rPr>
          <w:rFonts w:ascii="Times New Roman" w:hAnsi="Times New Roman" w:cs="Times New Roman"/>
          <w:color w:val="000000" w:themeColor="text1"/>
          <w:sz w:val="24"/>
          <w:szCs w:val="24"/>
        </w:rPr>
        <w:t xml:space="preserve"> que na Bíblia se tenha conectado uma revelação </w:t>
      </w:r>
      <w:r w:rsidRPr="004F4F43">
        <w:rPr>
          <w:rFonts w:ascii="Times New Roman" w:hAnsi="Times New Roman" w:cs="Times New Roman"/>
          <w:color w:val="000000" w:themeColor="text1"/>
          <w:sz w:val="24"/>
          <w:szCs w:val="24"/>
        </w:rPr>
        <w:lastRenderedPageBreak/>
        <w:t>que</w:t>
      </w:r>
      <w:r w:rsidR="00C94DDA">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em seu to</w:t>
      </w:r>
      <w:r w:rsidR="00F223B6">
        <w:rPr>
          <w:rFonts w:ascii="Times New Roman" w:hAnsi="Times New Roman" w:cs="Times New Roman"/>
          <w:color w:val="000000" w:themeColor="text1"/>
          <w:sz w:val="24"/>
          <w:szCs w:val="24"/>
        </w:rPr>
        <w:t>do</w:t>
      </w:r>
      <w:r w:rsidR="00C94DDA">
        <w:rPr>
          <w:rFonts w:ascii="Times New Roman" w:hAnsi="Times New Roman" w:cs="Times New Roman"/>
          <w:color w:val="000000" w:themeColor="text1"/>
          <w:sz w:val="24"/>
          <w:szCs w:val="24"/>
        </w:rPr>
        <w:t>,</w:t>
      </w:r>
      <w:r w:rsidR="00F223B6">
        <w:rPr>
          <w:rFonts w:ascii="Times New Roman" w:hAnsi="Times New Roman" w:cs="Times New Roman"/>
          <w:color w:val="000000" w:themeColor="text1"/>
          <w:sz w:val="24"/>
          <w:szCs w:val="24"/>
        </w:rPr>
        <w:t xml:space="preserve"> </w:t>
      </w:r>
      <w:r w:rsidRPr="004F4F43">
        <w:rPr>
          <w:rFonts w:ascii="Times New Roman" w:hAnsi="Times New Roman" w:cs="Times New Roman"/>
          <w:color w:val="000000" w:themeColor="text1"/>
          <w:sz w:val="24"/>
          <w:szCs w:val="24"/>
        </w:rPr>
        <w:t xml:space="preserve">resulta ser a mais completa </w:t>
      </w:r>
      <w:r w:rsidR="00EE7F73">
        <w:rPr>
          <w:rFonts w:ascii="Times New Roman" w:hAnsi="Times New Roman" w:cs="Times New Roman"/>
          <w:color w:val="000000" w:themeColor="text1"/>
          <w:sz w:val="24"/>
          <w:szCs w:val="24"/>
        </w:rPr>
        <w:t xml:space="preserve">e </w:t>
      </w:r>
      <w:r w:rsidR="00EE7F73" w:rsidRPr="00A632E6">
        <w:rPr>
          <w:rFonts w:ascii="Times New Roman" w:hAnsi="Times New Roman" w:cs="Times New Roman"/>
          <w:sz w:val="24"/>
          <w:szCs w:val="24"/>
        </w:rPr>
        <w:t xml:space="preserve">se reveste de um caráter último e definitivo. </w:t>
      </w:r>
    </w:p>
    <w:p w14:paraId="0B05CBDB" w14:textId="79E69B8D" w:rsidR="004F4F43" w:rsidRPr="004F4F43" w:rsidRDefault="001C119F"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segundo ponto refere-se ao significado que </w:t>
      </w:r>
      <w:r w:rsidR="00F223B6">
        <w:rPr>
          <w:rFonts w:ascii="Times New Roman" w:hAnsi="Times New Roman" w:cs="Times New Roman"/>
          <w:color w:val="000000" w:themeColor="text1"/>
          <w:sz w:val="24"/>
          <w:szCs w:val="24"/>
        </w:rPr>
        <w:t>os</w:t>
      </w:r>
      <w:r>
        <w:rPr>
          <w:rFonts w:ascii="Times New Roman" w:hAnsi="Times New Roman" w:cs="Times New Roman"/>
          <w:color w:val="000000" w:themeColor="text1"/>
          <w:sz w:val="24"/>
          <w:szCs w:val="24"/>
        </w:rPr>
        <w:t xml:space="preserve"> cristãos </w:t>
      </w:r>
      <w:r w:rsidR="004F4F43" w:rsidRPr="004F4F43">
        <w:rPr>
          <w:rFonts w:ascii="Times New Roman" w:hAnsi="Times New Roman" w:cs="Times New Roman"/>
          <w:color w:val="000000" w:themeColor="text1"/>
          <w:sz w:val="24"/>
          <w:szCs w:val="24"/>
        </w:rPr>
        <w:t>atribu</w:t>
      </w:r>
      <w:r w:rsidR="00F223B6">
        <w:rPr>
          <w:rFonts w:ascii="Times New Roman" w:hAnsi="Times New Roman" w:cs="Times New Roman"/>
          <w:color w:val="000000" w:themeColor="text1"/>
          <w:sz w:val="24"/>
          <w:szCs w:val="24"/>
        </w:rPr>
        <w:t>em</w:t>
      </w:r>
      <w:r w:rsidR="004F4F43" w:rsidRPr="004F4F43">
        <w:rPr>
          <w:rFonts w:ascii="Times New Roman" w:hAnsi="Times New Roman" w:cs="Times New Roman"/>
          <w:color w:val="000000" w:themeColor="text1"/>
          <w:sz w:val="24"/>
          <w:szCs w:val="24"/>
        </w:rPr>
        <w:t xml:space="preserve"> ao culminar da revelação em </w:t>
      </w:r>
      <w:r w:rsidR="004F4F43" w:rsidRPr="004F4F43">
        <w:rPr>
          <w:rFonts w:ascii="Times New Roman" w:hAnsi="Times New Roman" w:cs="Times New Roman"/>
          <w:bCs/>
          <w:color w:val="000000" w:themeColor="text1"/>
          <w:sz w:val="24"/>
          <w:szCs w:val="24"/>
        </w:rPr>
        <w:t>Cristo</w:t>
      </w:r>
      <w:r w:rsidR="00F223B6">
        <w:rPr>
          <w:rFonts w:ascii="Times New Roman" w:hAnsi="Times New Roman" w:cs="Times New Roman"/>
          <w:bCs/>
          <w:color w:val="000000" w:themeColor="text1"/>
          <w:sz w:val="24"/>
          <w:szCs w:val="24"/>
        </w:rPr>
        <w:t xml:space="preserve">, sem contradizer o desígnio salvífico universal de Deus.  </w:t>
      </w:r>
      <w:r w:rsidR="004F4F43" w:rsidRPr="004F4F43">
        <w:rPr>
          <w:rFonts w:ascii="Times New Roman" w:hAnsi="Times New Roman" w:cs="Times New Roman"/>
          <w:color w:val="000000" w:themeColor="text1"/>
          <w:sz w:val="24"/>
          <w:szCs w:val="24"/>
        </w:rPr>
        <w:t>De súbito</w:t>
      </w:r>
      <w:r w:rsidR="00C94DDA">
        <w:rPr>
          <w:rFonts w:ascii="Times New Roman" w:hAnsi="Times New Roman" w:cs="Times New Roman"/>
          <w:color w:val="000000" w:themeColor="text1"/>
          <w:sz w:val="24"/>
          <w:szCs w:val="24"/>
        </w:rPr>
        <w:t>,</w:t>
      </w:r>
      <w:r w:rsidR="004F4F43" w:rsidRPr="004F4F43">
        <w:rPr>
          <w:rFonts w:ascii="Times New Roman" w:hAnsi="Times New Roman" w:cs="Times New Roman"/>
          <w:color w:val="000000" w:themeColor="text1"/>
          <w:sz w:val="24"/>
          <w:szCs w:val="24"/>
        </w:rPr>
        <w:t xml:space="preserve"> é oportuno reconhecer, </w:t>
      </w:r>
      <w:r w:rsidR="00C94DDA">
        <w:rPr>
          <w:rFonts w:ascii="Times New Roman" w:hAnsi="Times New Roman" w:cs="Times New Roman"/>
          <w:color w:val="000000" w:themeColor="text1"/>
          <w:sz w:val="24"/>
          <w:szCs w:val="24"/>
        </w:rPr>
        <w:t>dessa forma</w:t>
      </w:r>
      <w:r w:rsidR="004F4F43" w:rsidRPr="004F4F43">
        <w:rPr>
          <w:rFonts w:ascii="Times New Roman" w:hAnsi="Times New Roman" w:cs="Times New Roman"/>
          <w:color w:val="000000" w:themeColor="text1"/>
          <w:sz w:val="24"/>
          <w:szCs w:val="24"/>
        </w:rPr>
        <w:t>, que não se pode tratar de uma negação que exclua os outros, mas de uma afirmação cordial e entusiasta da própria vivência, tão típica da linguagem do amor</w:t>
      </w:r>
      <w:r w:rsidR="00F223B6">
        <w:rPr>
          <w:rFonts w:ascii="Times New Roman" w:hAnsi="Times New Roman" w:cs="Times New Roman"/>
          <w:color w:val="000000" w:themeColor="text1"/>
          <w:sz w:val="24"/>
          <w:szCs w:val="24"/>
        </w:rPr>
        <w:t xml:space="preserve">, pela qual ser o outro único a ser amado. </w:t>
      </w:r>
      <w:r>
        <w:rPr>
          <w:rFonts w:ascii="Times New Roman" w:hAnsi="Times New Roman" w:cs="Times New Roman"/>
          <w:color w:val="000000" w:themeColor="text1"/>
          <w:sz w:val="24"/>
          <w:szCs w:val="24"/>
        </w:rPr>
        <w:t xml:space="preserve">Então, </w:t>
      </w:r>
      <w:r w:rsidR="004F4F43" w:rsidRPr="004F4F43">
        <w:rPr>
          <w:rFonts w:ascii="Times New Roman" w:hAnsi="Times New Roman" w:cs="Times New Roman"/>
          <w:color w:val="000000" w:themeColor="text1"/>
          <w:sz w:val="24"/>
          <w:szCs w:val="24"/>
        </w:rPr>
        <w:t xml:space="preserve">não pode jamais indicar uma </w:t>
      </w:r>
      <w:r w:rsidR="00CC155E">
        <w:rPr>
          <w:rFonts w:ascii="Times New Roman" w:hAnsi="Times New Roman" w:cs="Times New Roman"/>
          <w:color w:val="000000" w:themeColor="text1"/>
          <w:sz w:val="24"/>
          <w:szCs w:val="24"/>
        </w:rPr>
        <w:t xml:space="preserve">concepção </w:t>
      </w:r>
      <w:r w:rsidR="004F4F43" w:rsidRPr="004F4F43">
        <w:rPr>
          <w:rFonts w:ascii="Times New Roman" w:hAnsi="Times New Roman" w:cs="Times New Roman"/>
          <w:color w:val="000000" w:themeColor="text1"/>
          <w:sz w:val="24"/>
          <w:szCs w:val="24"/>
        </w:rPr>
        <w:t xml:space="preserve">intransigente do tudo ou nada, na consciência </w:t>
      </w:r>
      <w:r w:rsidR="00C94DDA">
        <w:rPr>
          <w:rFonts w:ascii="Times New Roman" w:hAnsi="Times New Roman" w:cs="Times New Roman"/>
          <w:color w:val="000000" w:themeColor="text1"/>
          <w:sz w:val="24"/>
          <w:szCs w:val="24"/>
        </w:rPr>
        <w:t xml:space="preserve">de </w:t>
      </w:r>
      <w:r w:rsidR="004F4F43" w:rsidRPr="004F4F43">
        <w:rPr>
          <w:rFonts w:ascii="Times New Roman" w:hAnsi="Times New Roman" w:cs="Times New Roman"/>
          <w:color w:val="000000" w:themeColor="text1"/>
          <w:sz w:val="24"/>
          <w:szCs w:val="24"/>
        </w:rPr>
        <w:t xml:space="preserve">que a conclusão não se pode proclamar </w:t>
      </w:r>
      <w:r w:rsidR="004F4F43" w:rsidRPr="004F4F43">
        <w:rPr>
          <w:rFonts w:ascii="Times New Roman" w:hAnsi="Times New Roman" w:cs="Times New Roman"/>
          <w:i/>
          <w:color w:val="000000" w:themeColor="text1"/>
          <w:sz w:val="24"/>
          <w:szCs w:val="24"/>
        </w:rPr>
        <w:t>a priori</w:t>
      </w:r>
      <w:r w:rsidR="004F4F43" w:rsidRPr="004F4F43">
        <w:rPr>
          <w:rFonts w:ascii="Times New Roman" w:hAnsi="Times New Roman" w:cs="Times New Roman"/>
          <w:color w:val="000000" w:themeColor="text1"/>
          <w:sz w:val="24"/>
          <w:szCs w:val="24"/>
        </w:rPr>
        <w:t>, nem, muito menos, impor com a força, mas deve ser fruto de análise crítica e discussão dialogante. Is</w:t>
      </w:r>
      <w:r w:rsidR="00C94DDA">
        <w:rPr>
          <w:rFonts w:ascii="Times New Roman" w:hAnsi="Times New Roman" w:cs="Times New Roman"/>
          <w:color w:val="000000" w:themeColor="text1"/>
          <w:sz w:val="24"/>
          <w:szCs w:val="24"/>
        </w:rPr>
        <w:t xml:space="preserve">so </w:t>
      </w:r>
      <w:r w:rsidR="00EE7F73">
        <w:rPr>
          <w:rFonts w:ascii="Times New Roman" w:hAnsi="Times New Roman" w:cs="Times New Roman"/>
          <w:color w:val="000000" w:themeColor="text1"/>
          <w:sz w:val="24"/>
          <w:szCs w:val="24"/>
        </w:rPr>
        <w:t xml:space="preserve">acontece </w:t>
      </w:r>
      <w:r w:rsidR="00EE7F73" w:rsidRPr="00A632E6">
        <w:rPr>
          <w:rFonts w:ascii="Times New Roman" w:hAnsi="Times New Roman" w:cs="Times New Roman"/>
          <w:color w:val="000000" w:themeColor="text1"/>
          <w:sz w:val="24"/>
          <w:szCs w:val="24"/>
        </w:rPr>
        <w:t>quando</w:t>
      </w:r>
      <w:r w:rsidR="00EE7F73">
        <w:rPr>
          <w:rFonts w:ascii="Times New Roman" w:hAnsi="Times New Roman" w:cs="Times New Roman"/>
          <w:color w:val="000000" w:themeColor="text1"/>
          <w:sz w:val="24"/>
          <w:szCs w:val="24"/>
        </w:rPr>
        <w:t xml:space="preserve"> </w:t>
      </w:r>
      <w:r w:rsidR="004F4F43" w:rsidRPr="004F4F43">
        <w:rPr>
          <w:rFonts w:ascii="Times New Roman" w:hAnsi="Times New Roman" w:cs="Times New Roman"/>
          <w:color w:val="000000" w:themeColor="text1"/>
          <w:sz w:val="24"/>
          <w:szCs w:val="24"/>
        </w:rPr>
        <w:t>acontece de fato: quem escolhe pertencer a uma religião está manifestando, com consciência mais ou menos explícita e rigorosa, que em seu conjunto a considera melhor, mais completa e convincente do que outras. O que sucede também em religiões que, como o hinduísmo e o budismo, parecem proclamar a igualdade de todas</w:t>
      </w:r>
      <w:r w:rsidR="00EE57E9">
        <w:rPr>
          <w:rFonts w:ascii="Times New Roman" w:hAnsi="Times New Roman" w:cs="Times New Roman"/>
          <w:color w:val="000000" w:themeColor="text1"/>
          <w:sz w:val="24"/>
          <w:szCs w:val="24"/>
        </w:rPr>
        <w:t xml:space="preserve">. </w:t>
      </w:r>
      <w:r w:rsidR="004F4F43" w:rsidRPr="004F4F43">
        <w:rPr>
          <w:rFonts w:ascii="Times New Roman" w:hAnsi="Times New Roman" w:cs="Times New Roman"/>
          <w:color w:val="000000" w:themeColor="text1"/>
          <w:sz w:val="24"/>
          <w:szCs w:val="24"/>
        </w:rPr>
        <w:t>Perigosa não é a escolha, mas o dogmatismo</w:t>
      </w:r>
      <w:r w:rsidR="00EE57E9">
        <w:rPr>
          <w:rFonts w:ascii="Times New Roman" w:hAnsi="Times New Roman" w:cs="Times New Roman"/>
          <w:color w:val="000000" w:themeColor="text1"/>
          <w:sz w:val="24"/>
          <w:szCs w:val="24"/>
        </w:rPr>
        <w:t xml:space="preserve"> e o </w:t>
      </w:r>
      <w:r w:rsidR="004F4F43" w:rsidRPr="004F4F43">
        <w:rPr>
          <w:rFonts w:ascii="Times New Roman" w:hAnsi="Times New Roman" w:cs="Times New Roman"/>
          <w:color w:val="000000" w:themeColor="text1"/>
          <w:sz w:val="24"/>
          <w:szCs w:val="24"/>
        </w:rPr>
        <w:t>exclusivismo. Além disso, como foi indicado no início, um comportamento aberto e humilde diante do Mistério não procura apropriar-se de nada, mas compartilhar tudo, vendo em toda diferença não uma ameaça, mas uma promessa de progresso e complementação</w:t>
      </w:r>
      <w:r w:rsidR="00EE57E9">
        <w:rPr>
          <w:rFonts w:ascii="Times New Roman" w:hAnsi="Times New Roman" w:cs="Times New Roman"/>
          <w:color w:val="000000" w:themeColor="text1"/>
          <w:sz w:val="24"/>
          <w:szCs w:val="24"/>
        </w:rPr>
        <w:t xml:space="preserve"> (TORRES QUEIRUGA, 2007, p. 161-167)</w:t>
      </w:r>
      <w:r w:rsidR="004F4F43" w:rsidRPr="004F4F43">
        <w:rPr>
          <w:rFonts w:ascii="Times New Roman" w:hAnsi="Times New Roman" w:cs="Times New Roman"/>
          <w:color w:val="000000" w:themeColor="text1"/>
          <w:sz w:val="24"/>
          <w:szCs w:val="24"/>
        </w:rPr>
        <w:t xml:space="preserve">. </w:t>
      </w:r>
    </w:p>
    <w:p w14:paraId="786A53C4" w14:textId="0998D200" w:rsidR="004F4F43" w:rsidRPr="004F4F43" w:rsidRDefault="004F4F43" w:rsidP="005B73A5">
      <w:pPr>
        <w:spacing w:after="0" w:line="360" w:lineRule="auto"/>
        <w:ind w:firstLine="708"/>
        <w:contextualSpacing/>
        <w:jc w:val="both"/>
        <w:rPr>
          <w:rFonts w:ascii="Times New Roman" w:hAnsi="Times New Roman" w:cs="Times New Roman"/>
          <w:color w:val="000000" w:themeColor="text1"/>
          <w:sz w:val="24"/>
          <w:szCs w:val="24"/>
        </w:rPr>
      </w:pPr>
      <w:r w:rsidRPr="004F4F43">
        <w:rPr>
          <w:rFonts w:ascii="Times New Roman" w:hAnsi="Times New Roman" w:cs="Times New Roman"/>
          <w:color w:val="000000" w:themeColor="text1"/>
          <w:sz w:val="24"/>
          <w:szCs w:val="24"/>
        </w:rPr>
        <w:t xml:space="preserve">A mudança que tudo isso pressupõe faz com que as categorias até agora usadas para enfrentar o problema resultem sendo hoje insuficientes. Algumas de modo tão claro de modo a exigirem simplesmente uma recusa. Outras, mostrando-se úteis, solicitam ser profundamente reformuladas. </w:t>
      </w:r>
      <w:r w:rsidR="00CC155E">
        <w:rPr>
          <w:rFonts w:ascii="Times New Roman" w:hAnsi="Times New Roman" w:cs="Times New Roman"/>
          <w:color w:val="000000" w:themeColor="text1"/>
          <w:sz w:val="24"/>
          <w:szCs w:val="24"/>
        </w:rPr>
        <w:t>À</w:t>
      </w:r>
      <w:r w:rsidRPr="004F4F43">
        <w:rPr>
          <w:rFonts w:ascii="Times New Roman" w:hAnsi="Times New Roman" w:cs="Times New Roman"/>
          <w:color w:val="000000" w:themeColor="text1"/>
          <w:sz w:val="24"/>
          <w:szCs w:val="24"/>
        </w:rPr>
        <w:t>s primeiras</w:t>
      </w:r>
      <w:r w:rsidR="00C94DDA">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pertence – sem dúvida – o exclusivismo, o qual pressupunha – literalmente – que todas as pessoas colocadas fora da órbita cristã fossem destinadas à condenação eterna. É o famoso: “</w:t>
      </w:r>
      <w:r w:rsidR="00EE57E9">
        <w:rPr>
          <w:rFonts w:ascii="Times New Roman" w:hAnsi="Times New Roman" w:cs="Times New Roman"/>
          <w:i/>
          <w:color w:val="000000" w:themeColor="text1"/>
          <w:sz w:val="24"/>
          <w:szCs w:val="24"/>
        </w:rPr>
        <w:t xml:space="preserve">Extra </w:t>
      </w:r>
      <w:proofErr w:type="spellStart"/>
      <w:r w:rsidR="00EE57E9">
        <w:rPr>
          <w:rFonts w:ascii="Times New Roman" w:hAnsi="Times New Roman" w:cs="Times New Roman"/>
          <w:i/>
          <w:color w:val="000000" w:themeColor="text1"/>
          <w:sz w:val="24"/>
          <w:szCs w:val="24"/>
        </w:rPr>
        <w:t>Ecclesia</w:t>
      </w:r>
      <w:proofErr w:type="spellEnd"/>
      <w:r w:rsidR="00EE57E9">
        <w:rPr>
          <w:rFonts w:ascii="Times New Roman" w:hAnsi="Times New Roman" w:cs="Times New Roman"/>
          <w:i/>
          <w:color w:val="000000" w:themeColor="text1"/>
          <w:sz w:val="24"/>
          <w:szCs w:val="24"/>
        </w:rPr>
        <w:t xml:space="preserve"> </w:t>
      </w:r>
      <w:proofErr w:type="spellStart"/>
      <w:r w:rsidR="00EE57E9">
        <w:rPr>
          <w:rFonts w:ascii="Times New Roman" w:hAnsi="Times New Roman" w:cs="Times New Roman"/>
          <w:i/>
          <w:color w:val="000000" w:themeColor="text1"/>
          <w:sz w:val="24"/>
          <w:szCs w:val="24"/>
        </w:rPr>
        <w:t>nulla</w:t>
      </w:r>
      <w:proofErr w:type="spellEnd"/>
      <w:r w:rsidR="00EE57E9">
        <w:rPr>
          <w:rFonts w:ascii="Times New Roman" w:hAnsi="Times New Roman" w:cs="Times New Roman"/>
          <w:i/>
          <w:color w:val="000000" w:themeColor="text1"/>
          <w:sz w:val="24"/>
          <w:szCs w:val="24"/>
        </w:rPr>
        <w:t xml:space="preserve"> </w:t>
      </w:r>
      <w:proofErr w:type="spellStart"/>
      <w:r w:rsidR="00EE57E9">
        <w:rPr>
          <w:rFonts w:ascii="Times New Roman" w:hAnsi="Times New Roman" w:cs="Times New Roman"/>
          <w:i/>
          <w:color w:val="000000" w:themeColor="text1"/>
          <w:sz w:val="24"/>
          <w:szCs w:val="24"/>
        </w:rPr>
        <w:t>sallus</w:t>
      </w:r>
      <w:proofErr w:type="spellEnd"/>
      <w:r w:rsidRPr="004F4F43">
        <w:rPr>
          <w:rFonts w:ascii="Times New Roman" w:hAnsi="Times New Roman" w:cs="Times New Roman"/>
          <w:color w:val="000000" w:themeColor="text1"/>
          <w:sz w:val="24"/>
          <w:szCs w:val="24"/>
        </w:rPr>
        <w:t>”. </w:t>
      </w:r>
      <w:r w:rsidR="00CC155E">
        <w:rPr>
          <w:rFonts w:ascii="Times New Roman" w:hAnsi="Times New Roman" w:cs="Times New Roman"/>
          <w:color w:val="000000" w:themeColor="text1"/>
          <w:sz w:val="24"/>
          <w:szCs w:val="24"/>
        </w:rPr>
        <w:t xml:space="preserve">Formulado no contexto da relação entre católicos e protestantes e que pode possuir uma interpretação </w:t>
      </w:r>
      <w:proofErr w:type="spellStart"/>
      <w:r w:rsidR="00CC155E">
        <w:rPr>
          <w:rFonts w:ascii="Times New Roman" w:hAnsi="Times New Roman" w:cs="Times New Roman"/>
          <w:color w:val="000000" w:themeColor="text1"/>
          <w:sz w:val="24"/>
          <w:szCs w:val="24"/>
        </w:rPr>
        <w:t>soteriológica</w:t>
      </w:r>
      <w:proofErr w:type="spellEnd"/>
      <w:r w:rsidR="00CC155E">
        <w:rPr>
          <w:rFonts w:ascii="Times New Roman" w:hAnsi="Times New Roman" w:cs="Times New Roman"/>
          <w:color w:val="000000" w:themeColor="text1"/>
          <w:sz w:val="24"/>
          <w:szCs w:val="24"/>
        </w:rPr>
        <w:t xml:space="preserve"> (SULLIVAN,</w:t>
      </w:r>
      <w:r w:rsidR="00EE57E9">
        <w:rPr>
          <w:rFonts w:ascii="Times New Roman" w:hAnsi="Times New Roman" w:cs="Times New Roman"/>
          <w:color w:val="000000" w:themeColor="text1"/>
          <w:sz w:val="24"/>
          <w:szCs w:val="24"/>
        </w:rPr>
        <w:t xml:space="preserve"> 1992</w:t>
      </w:r>
      <w:r w:rsidR="00CC155E">
        <w:rPr>
          <w:rFonts w:ascii="Times New Roman" w:hAnsi="Times New Roman" w:cs="Times New Roman"/>
          <w:color w:val="000000" w:themeColor="text1"/>
          <w:sz w:val="24"/>
          <w:szCs w:val="24"/>
        </w:rPr>
        <w:t>) que lhe propicia um</w:t>
      </w:r>
      <w:r w:rsidR="00C94DDA">
        <w:rPr>
          <w:rFonts w:ascii="Times New Roman" w:hAnsi="Times New Roman" w:cs="Times New Roman"/>
          <w:color w:val="000000" w:themeColor="text1"/>
          <w:sz w:val="24"/>
          <w:szCs w:val="24"/>
        </w:rPr>
        <w:t>a</w:t>
      </w:r>
      <w:r w:rsidR="00CC155E">
        <w:rPr>
          <w:rFonts w:ascii="Times New Roman" w:hAnsi="Times New Roman" w:cs="Times New Roman"/>
          <w:color w:val="000000" w:themeColor="text1"/>
          <w:sz w:val="24"/>
          <w:szCs w:val="24"/>
        </w:rPr>
        <w:t xml:space="preserve"> nova compreensão, bem mais larga, a ponto de se afirmar </w:t>
      </w:r>
      <w:r w:rsidR="00CC155E">
        <w:rPr>
          <w:rFonts w:ascii="Times New Roman" w:hAnsi="Times New Roman" w:cs="Times New Roman"/>
          <w:i/>
          <w:color w:val="000000" w:themeColor="text1"/>
          <w:sz w:val="24"/>
          <w:szCs w:val="24"/>
        </w:rPr>
        <w:t xml:space="preserve">extra </w:t>
      </w:r>
      <w:proofErr w:type="spellStart"/>
      <w:r w:rsidR="00CC155E">
        <w:rPr>
          <w:rFonts w:ascii="Times New Roman" w:hAnsi="Times New Roman" w:cs="Times New Roman"/>
          <w:i/>
          <w:color w:val="000000" w:themeColor="text1"/>
          <w:sz w:val="24"/>
          <w:szCs w:val="24"/>
        </w:rPr>
        <w:t>mundus</w:t>
      </w:r>
      <w:proofErr w:type="spellEnd"/>
      <w:r w:rsidR="00CC155E">
        <w:rPr>
          <w:rFonts w:ascii="Times New Roman" w:hAnsi="Times New Roman" w:cs="Times New Roman"/>
          <w:i/>
          <w:color w:val="000000" w:themeColor="text1"/>
          <w:sz w:val="24"/>
          <w:szCs w:val="24"/>
        </w:rPr>
        <w:t xml:space="preserve"> </w:t>
      </w:r>
      <w:proofErr w:type="spellStart"/>
      <w:r w:rsidR="00CC155E">
        <w:rPr>
          <w:rFonts w:ascii="Times New Roman" w:hAnsi="Times New Roman" w:cs="Times New Roman"/>
          <w:i/>
          <w:color w:val="000000" w:themeColor="text1"/>
          <w:sz w:val="24"/>
          <w:szCs w:val="24"/>
        </w:rPr>
        <w:t>nulla</w:t>
      </w:r>
      <w:proofErr w:type="spellEnd"/>
      <w:r w:rsidR="00CC155E">
        <w:rPr>
          <w:rFonts w:ascii="Times New Roman" w:hAnsi="Times New Roman" w:cs="Times New Roman"/>
          <w:i/>
          <w:color w:val="000000" w:themeColor="text1"/>
          <w:sz w:val="24"/>
          <w:szCs w:val="24"/>
        </w:rPr>
        <w:t xml:space="preserve"> </w:t>
      </w:r>
      <w:proofErr w:type="spellStart"/>
      <w:r w:rsidR="00CC155E">
        <w:rPr>
          <w:rFonts w:ascii="Times New Roman" w:hAnsi="Times New Roman" w:cs="Times New Roman"/>
          <w:i/>
          <w:color w:val="000000" w:themeColor="text1"/>
          <w:sz w:val="24"/>
          <w:szCs w:val="24"/>
        </w:rPr>
        <w:t>sallus</w:t>
      </w:r>
      <w:proofErr w:type="spellEnd"/>
      <w:r w:rsidR="00CC155E">
        <w:rPr>
          <w:rFonts w:ascii="Times New Roman" w:hAnsi="Times New Roman" w:cs="Times New Roman"/>
          <w:i/>
          <w:color w:val="000000" w:themeColor="text1"/>
          <w:sz w:val="24"/>
          <w:szCs w:val="24"/>
        </w:rPr>
        <w:t xml:space="preserve"> </w:t>
      </w:r>
      <w:r w:rsidR="00CC155E">
        <w:rPr>
          <w:rFonts w:ascii="Times New Roman" w:hAnsi="Times New Roman" w:cs="Times New Roman"/>
          <w:color w:val="000000" w:themeColor="text1"/>
          <w:sz w:val="24"/>
          <w:szCs w:val="24"/>
        </w:rPr>
        <w:t>(SCHILEBEECKX,</w:t>
      </w:r>
      <w:r w:rsidR="00EE57E9">
        <w:rPr>
          <w:rFonts w:ascii="Times New Roman" w:hAnsi="Times New Roman" w:cs="Times New Roman"/>
          <w:color w:val="000000" w:themeColor="text1"/>
          <w:sz w:val="24"/>
          <w:szCs w:val="24"/>
        </w:rPr>
        <w:t xml:space="preserve"> 1989, p. 21</w:t>
      </w:r>
      <w:r w:rsidR="00CC155E">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Compreende-se que, diante d</w:t>
      </w:r>
      <w:r w:rsidR="00EE57E9">
        <w:rPr>
          <w:rFonts w:ascii="Times New Roman" w:hAnsi="Times New Roman" w:cs="Times New Roman"/>
          <w:color w:val="000000" w:themeColor="text1"/>
          <w:sz w:val="24"/>
          <w:szCs w:val="24"/>
        </w:rPr>
        <w:t>a</w:t>
      </w:r>
      <w:r w:rsidRPr="004F4F43">
        <w:rPr>
          <w:rFonts w:ascii="Times New Roman" w:hAnsi="Times New Roman" w:cs="Times New Roman"/>
          <w:color w:val="000000" w:themeColor="text1"/>
          <w:sz w:val="24"/>
          <w:szCs w:val="24"/>
        </w:rPr>
        <w:t xml:space="preserve"> teoria</w:t>
      </w:r>
      <w:r w:rsidR="007C5BF1">
        <w:rPr>
          <w:rFonts w:ascii="Times New Roman" w:hAnsi="Times New Roman" w:cs="Times New Roman"/>
          <w:color w:val="000000" w:themeColor="text1"/>
          <w:sz w:val="24"/>
          <w:szCs w:val="24"/>
        </w:rPr>
        <w:t xml:space="preserve"> que propicia o exclusivismo</w:t>
      </w:r>
      <w:r w:rsidRPr="004F4F43">
        <w:rPr>
          <w:rFonts w:ascii="Times New Roman" w:hAnsi="Times New Roman" w:cs="Times New Roman"/>
          <w:color w:val="000000" w:themeColor="text1"/>
          <w:sz w:val="24"/>
          <w:szCs w:val="24"/>
        </w:rPr>
        <w:t xml:space="preserve">, tenha nascido o </w:t>
      </w:r>
      <w:proofErr w:type="spellStart"/>
      <w:r w:rsidRPr="004F4F43">
        <w:rPr>
          <w:rFonts w:ascii="Times New Roman" w:hAnsi="Times New Roman" w:cs="Times New Roman"/>
          <w:color w:val="000000" w:themeColor="text1"/>
          <w:sz w:val="24"/>
          <w:szCs w:val="24"/>
        </w:rPr>
        <w:t>inclusivismo</w:t>
      </w:r>
      <w:proofErr w:type="spellEnd"/>
      <w:r w:rsidRPr="004F4F43">
        <w:rPr>
          <w:rFonts w:ascii="Times New Roman" w:hAnsi="Times New Roman" w:cs="Times New Roman"/>
          <w:color w:val="000000" w:themeColor="text1"/>
          <w:sz w:val="24"/>
          <w:szCs w:val="24"/>
        </w:rPr>
        <w:t>, que constituiu um grande progresso. Seu fundamento cordial</w:t>
      </w:r>
      <w:r w:rsidR="007C5BF1">
        <w:rPr>
          <w:rFonts w:ascii="Times New Roman" w:hAnsi="Times New Roman" w:cs="Times New Roman"/>
          <w:color w:val="000000" w:themeColor="text1"/>
          <w:sz w:val="24"/>
          <w:szCs w:val="24"/>
        </w:rPr>
        <w:t xml:space="preserve"> r</w:t>
      </w:r>
      <w:r w:rsidRPr="004F4F43">
        <w:rPr>
          <w:rFonts w:ascii="Times New Roman" w:hAnsi="Times New Roman" w:cs="Times New Roman"/>
          <w:color w:val="000000" w:themeColor="text1"/>
          <w:sz w:val="24"/>
          <w:szCs w:val="24"/>
        </w:rPr>
        <w:t>adica no reconhecimento que salvação e bondade não são exclusivas dos cristãos, mas também estão onde alguém, a partir da própria religião, resp</w:t>
      </w:r>
      <w:r w:rsidR="00EE57E9">
        <w:rPr>
          <w:rFonts w:ascii="Times New Roman" w:hAnsi="Times New Roman" w:cs="Times New Roman"/>
          <w:color w:val="000000" w:themeColor="text1"/>
          <w:sz w:val="24"/>
          <w:szCs w:val="24"/>
        </w:rPr>
        <w:t>onde ao profundo apelo de Deus</w:t>
      </w:r>
      <w:r w:rsidRPr="004F4F43">
        <w:rPr>
          <w:rFonts w:ascii="Times New Roman" w:hAnsi="Times New Roman" w:cs="Times New Roman"/>
          <w:color w:val="000000" w:themeColor="text1"/>
          <w:sz w:val="24"/>
          <w:szCs w:val="24"/>
        </w:rPr>
        <w:t xml:space="preserve">. </w:t>
      </w:r>
      <w:r w:rsidR="009D3694">
        <w:rPr>
          <w:rFonts w:ascii="Times New Roman" w:hAnsi="Times New Roman" w:cs="Times New Roman"/>
          <w:color w:val="000000" w:themeColor="text1"/>
          <w:sz w:val="24"/>
          <w:szCs w:val="24"/>
        </w:rPr>
        <w:t>O próprio evangelho de Jesus Cristo afirma que entrará no reino dos céus quem fizer a vontade do Pai Deus ou</w:t>
      </w:r>
      <w:r w:rsidR="00C94DDA">
        <w:rPr>
          <w:rFonts w:ascii="Times New Roman" w:hAnsi="Times New Roman" w:cs="Times New Roman"/>
          <w:color w:val="000000" w:themeColor="text1"/>
          <w:sz w:val="24"/>
          <w:szCs w:val="24"/>
        </w:rPr>
        <w:t>,</w:t>
      </w:r>
      <w:r w:rsidR="009D3694">
        <w:rPr>
          <w:rFonts w:ascii="Times New Roman" w:hAnsi="Times New Roman" w:cs="Times New Roman"/>
          <w:color w:val="000000" w:themeColor="text1"/>
          <w:sz w:val="24"/>
          <w:szCs w:val="24"/>
        </w:rPr>
        <w:t xml:space="preserve"> ainda</w:t>
      </w:r>
      <w:r w:rsidR="00C94DDA">
        <w:rPr>
          <w:rFonts w:ascii="Times New Roman" w:hAnsi="Times New Roman" w:cs="Times New Roman"/>
          <w:color w:val="000000" w:themeColor="text1"/>
          <w:sz w:val="24"/>
          <w:szCs w:val="24"/>
        </w:rPr>
        <w:t>,</w:t>
      </w:r>
      <w:r w:rsidR="009D3694">
        <w:rPr>
          <w:rFonts w:ascii="Times New Roman" w:hAnsi="Times New Roman" w:cs="Times New Roman"/>
          <w:color w:val="000000" w:themeColor="text1"/>
          <w:sz w:val="24"/>
          <w:szCs w:val="24"/>
        </w:rPr>
        <w:t xml:space="preserve"> na parábola do juízo final, mostra que quem conhece a Deus </w:t>
      </w:r>
      <w:r w:rsidRPr="004F4F43">
        <w:rPr>
          <w:rFonts w:ascii="Times New Roman" w:hAnsi="Times New Roman" w:cs="Times New Roman"/>
          <w:color w:val="000000" w:themeColor="text1"/>
          <w:sz w:val="24"/>
          <w:szCs w:val="24"/>
        </w:rPr>
        <w:t xml:space="preserve">é </w:t>
      </w:r>
      <w:r w:rsidR="009D3694">
        <w:rPr>
          <w:rFonts w:ascii="Times New Roman" w:hAnsi="Times New Roman" w:cs="Times New Roman"/>
          <w:color w:val="000000" w:themeColor="text1"/>
          <w:sz w:val="24"/>
          <w:szCs w:val="24"/>
        </w:rPr>
        <w:t xml:space="preserve">a pessoa </w:t>
      </w:r>
      <w:r w:rsidRPr="004F4F43">
        <w:rPr>
          <w:rFonts w:ascii="Times New Roman" w:hAnsi="Times New Roman" w:cs="Times New Roman"/>
          <w:color w:val="000000" w:themeColor="text1"/>
          <w:sz w:val="24"/>
          <w:szCs w:val="24"/>
        </w:rPr>
        <w:t>que pratica o amor real</w:t>
      </w:r>
      <w:r w:rsidR="009D3694">
        <w:rPr>
          <w:rFonts w:ascii="Times New Roman" w:hAnsi="Times New Roman" w:cs="Times New Roman"/>
          <w:color w:val="000000" w:themeColor="text1"/>
          <w:sz w:val="24"/>
          <w:szCs w:val="24"/>
        </w:rPr>
        <w:t xml:space="preserve">. </w:t>
      </w:r>
      <w:r w:rsidRPr="004F4F43">
        <w:rPr>
          <w:rFonts w:ascii="Times New Roman" w:hAnsi="Times New Roman" w:cs="Times New Roman"/>
          <w:color w:val="000000" w:themeColor="text1"/>
          <w:sz w:val="24"/>
          <w:szCs w:val="24"/>
        </w:rPr>
        <w:t>Nes</w:t>
      </w:r>
      <w:r w:rsidR="00C94DDA">
        <w:rPr>
          <w:rFonts w:ascii="Times New Roman" w:hAnsi="Times New Roman" w:cs="Times New Roman"/>
          <w:color w:val="000000" w:themeColor="text1"/>
          <w:sz w:val="24"/>
          <w:szCs w:val="24"/>
        </w:rPr>
        <w:t>s</w:t>
      </w:r>
      <w:r w:rsidRPr="004F4F43">
        <w:rPr>
          <w:rFonts w:ascii="Times New Roman" w:hAnsi="Times New Roman" w:cs="Times New Roman"/>
          <w:color w:val="000000" w:themeColor="text1"/>
          <w:sz w:val="24"/>
          <w:szCs w:val="24"/>
        </w:rPr>
        <w:t>a linha</w:t>
      </w:r>
      <w:r w:rsidR="00C94DDA">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movia</w:t>
      </w:r>
      <w:r w:rsidR="00C94DDA">
        <w:rPr>
          <w:rFonts w:ascii="Times New Roman" w:hAnsi="Times New Roman" w:cs="Times New Roman"/>
          <w:color w:val="000000" w:themeColor="text1"/>
          <w:sz w:val="24"/>
          <w:szCs w:val="24"/>
        </w:rPr>
        <w:t>-se</w:t>
      </w:r>
      <w:r w:rsidRPr="004F4F43">
        <w:rPr>
          <w:rFonts w:ascii="Times New Roman" w:hAnsi="Times New Roman" w:cs="Times New Roman"/>
          <w:color w:val="000000" w:themeColor="text1"/>
          <w:sz w:val="24"/>
          <w:szCs w:val="24"/>
        </w:rPr>
        <w:t xml:space="preserve"> a teoria patrística dos ‘</w:t>
      </w:r>
      <w:r w:rsidR="009D3694">
        <w:rPr>
          <w:rFonts w:ascii="Times New Roman" w:hAnsi="Times New Roman" w:cs="Times New Roman"/>
          <w:i/>
          <w:color w:val="000000" w:themeColor="text1"/>
          <w:sz w:val="24"/>
          <w:szCs w:val="24"/>
        </w:rPr>
        <w:t xml:space="preserve">logos </w:t>
      </w:r>
      <w:proofErr w:type="spellStart"/>
      <w:r w:rsidR="009D3694">
        <w:rPr>
          <w:rFonts w:ascii="Times New Roman" w:hAnsi="Times New Roman" w:cs="Times New Roman"/>
          <w:i/>
          <w:color w:val="000000" w:themeColor="text1"/>
          <w:sz w:val="24"/>
          <w:szCs w:val="24"/>
        </w:rPr>
        <w:t>spermatikos</w:t>
      </w:r>
      <w:proofErr w:type="spellEnd"/>
      <w:r w:rsidRPr="004F4F43">
        <w:rPr>
          <w:rFonts w:ascii="Times New Roman" w:hAnsi="Times New Roman" w:cs="Times New Roman"/>
          <w:color w:val="000000" w:themeColor="text1"/>
          <w:sz w:val="24"/>
          <w:szCs w:val="24"/>
        </w:rPr>
        <w:t>’</w:t>
      </w:r>
      <w:r w:rsidR="00C94DDA">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que, na verdade dos filósofos, via as “sementes </w:t>
      </w:r>
      <w:r w:rsidRPr="004F4F43">
        <w:rPr>
          <w:rFonts w:ascii="Times New Roman" w:hAnsi="Times New Roman" w:cs="Times New Roman"/>
          <w:color w:val="000000" w:themeColor="text1"/>
          <w:sz w:val="24"/>
          <w:szCs w:val="24"/>
        </w:rPr>
        <w:lastRenderedPageBreak/>
        <w:t>de verdade” que não eram anuladas, mas, ao contrário, chegavam à sua plenitude na revelação de </w:t>
      </w:r>
      <w:r w:rsidRPr="004F4F43">
        <w:rPr>
          <w:rFonts w:ascii="Times New Roman" w:hAnsi="Times New Roman" w:cs="Times New Roman"/>
          <w:bCs/>
          <w:color w:val="000000" w:themeColor="text1"/>
          <w:sz w:val="24"/>
          <w:szCs w:val="24"/>
        </w:rPr>
        <w:t>Jesus</w:t>
      </w:r>
      <w:r w:rsidR="009D3694">
        <w:rPr>
          <w:rFonts w:ascii="Times New Roman" w:hAnsi="Times New Roman" w:cs="Times New Roman"/>
          <w:bCs/>
          <w:color w:val="000000" w:themeColor="text1"/>
          <w:sz w:val="24"/>
          <w:szCs w:val="24"/>
        </w:rPr>
        <w:t xml:space="preserve"> (TORRES QUEIRGUA, 2010, p. 386-396</w:t>
      </w:r>
      <w:r w:rsidR="007C5BF1">
        <w:rPr>
          <w:rFonts w:ascii="Times New Roman" w:hAnsi="Times New Roman" w:cs="Times New Roman"/>
          <w:bCs/>
          <w:color w:val="000000" w:themeColor="text1"/>
          <w:sz w:val="24"/>
          <w:szCs w:val="24"/>
        </w:rPr>
        <w:t>)</w:t>
      </w:r>
      <w:r w:rsidRPr="004F4F43">
        <w:rPr>
          <w:rFonts w:ascii="Times New Roman" w:hAnsi="Times New Roman" w:cs="Times New Roman"/>
          <w:bCs/>
          <w:color w:val="000000" w:themeColor="text1"/>
          <w:sz w:val="24"/>
          <w:szCs w:val="24"/>
        </w:rPr>
        <w:t>.</w:t>
      </w:r>
    </w:p>
    <w:p w14:paraId="221C83C9" w14:textId="33B49A98" w:rsidR="004F4F43" w:rsidRPr="004F4F43" w:rsidRDefault="009D3694"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Nessa esteira, insere</w:t>
      </w:r>
      <w:r w:rsidR="00C94DDA">
        <w:rPr>
          <w:rFonts w:ascii="Times New Roman" w:hAnsi="Times New Roman" w:cs="Times New Roman"/>
          <w:bCs/>
          <w:color w:val="000000" w:themeColor="text1"/>
          <w:sz w:val="24"/>
          <w:szCs w:val="24"/>
        </w:rPr>
        <w:t>-se</w:t>
      </w:r>
      <w:r>
        <w:rPr>
          <w:rFonts w:ascii="Times New Roman" w:hAnsi="Times New Roman" w:cs="Times New Roman"/>
          <w:bCs/>
          <w:color w:val="000000" w:themeColor="text1"/>
          <w:sz w:val="24"/>
          <w:szCs w:val="24"/>
        </w:rPr>
        <w:t xml:space="preserve"> a categoria </w:t>
      </w:r>
      <w:proofErr w:type="spellStart"/>
      <w:r>
        <w:rPr>
          <w:rFonts w:ascii="Times New Roman" w:hAnsi="Times New Roman" w:cs="Times New Roman"/>
          <w:bCs/>
          <w:color w:val="000000" w:themeColor="text1"/>
          <w:sz w:val="24"/>
          <w:szCs w:val="24"/>
        </w:rPr>
        <w:t>rahneriana</w:t>
      </w:r>
      <w:proofErr w:type="spellEnd"/>
      <w:r>
        <w:rPr>
          <w:rFonts w:ascii="Times New Roman" w:hAnsi="Times New Roman" w:cs="Times New Roman"/>
          <w:bCs/>
          <w:color w:val="000000" w:themeColor="text1"/>
          <w:sz w:val="24"/>
          <w:szCs w:val="24"/>
        </w:rPr>
        <w:t xml:space="preserve"> “</w:t>
      </w:r>
      <w:r w:rsidR="004F4F43" w:rsidRPr="004F4F43">
        <w:rPr>
          <w:rFonts w:ascii="Times New Roman" w:hAnsi="Times New Roman" w:cs="Times New Roman"/>
          <w:color w:val="000000" w:themeColor="text1"/>
          <w:sz w:val="24"/>
          <w:szCs w:val="24"/>
        </w:rPr>
        <w:t>cristianismo an</w:t>
      </w:r>
      <w:r w:rsidR="007C5BF1">
        <w:rPr>
          <w:rFonts w:ascii="Times New Roman" w:hAnsi="Times New Roman" w:cs="Times New Roman"/>
          <w:color w:val="000000" w:themeColor="text1"/>
          <w:sz w:val="24"/>
          <w:szCs w:val="24"/>
        </w:rPr>
        <w:t>ônimo”</w:t>
      </w:r>
      <w:r>
        <w:rPr>
          <w:rFonts w:ascii="Times New Roman" w:hAnsi="Times New Roman" w:cs="Times New Roman"/>
          <w:color w:val="000000" w:themeColor="text1"/>
          <w:sz w:val="24"/>
          <w:szCs w:val="24"/>
        </w:rPr>
        <w:t>, em que se afirmava que</w:t>
      </w:r>
      <w:r w:rsidR="002D1A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mesmo não havendo fé cristã explícita, as religiões poderiam ser espaços da bondade e do amor de Deus, algo que apareceu também no Concílio Vaticano II, ao afirmar que as religiões têm elementos de </w:t>
      </w:r>
      <w:r w:rsidRPr="00A632E6">
        <w:rPr>
          <w:rFonts w:ascii="Times New Roman" w:hAnsi="Times New Roman" w:cs="Times New Roman"/>
          <w:color w:val="000000" w:themeColor="text1"/>
          <w:sz w:val="24"/>
          <w:szCs w:val="24"/>
        </w:rPr>
        <w:t>verdade</w:t>
      </w:r>
      <w:r w:rsidR="00EE7F73" w:rsidRPr="00A632E6">
        <w:rPr>
          <w:rFonts w:ascii="Times New Roman" w:hAnsi="Times New Roman" w:cs="Times New Roman"/>
          <w:color w:val="000000" w:themeColor="text1"/>
          <w:sz w:val="24"/>
          <w:szCs w:val="24"/>
        </w:rPr>
        <w:t xml:space="preserve"> da </w:t>
      </w:r>
      <w:r w:rsidRPr="00A632E6">
        <w:rPr>
          <w:rFonts w:ascii="Times New Roman" w:hAnsi="Times New Roman" w:cs="Times New Roman"/>
          <w:color w:val="000000" w:themeColor="text1"/>
          <w:sz w:val="24"/>
          <w:szCs w:val="24"/>
        </w:rPr>
        <w:t>própria revelação divina.</w:t>
      </w:r>
      <w:r>
        <w:rPr>
          <w:rFonts w:ascii="Times New Roman" w:hAnsi="Times New Roman" w:cs="Times New Roman"/>
          <w:color w:val="000000" w:themeColor="text1"/>
          <w:sz w:val="24"/>
          <w:szCs w:val="24"/>
        </w:rPr>
        <w:t xml:space="preserve"> Não obstante que Torres </w:t>
      </w:r>
      <w:proofErr w:type="spellStart"/>
      <w:r>
        <w:rPr>
          <w:rFonts w:ascii="Times New Roman" w:hAnsi="Times New Roman" w:cs="Times New Roman"/>
          <w:color w:val="000000" w:themeColor="text1"/>
          <w:sz w:val="24"/>
          <w:szCs w:val="24"/>
        </w:rPr>
        <w:t>Q</w:t>
      </w:r>
      <w:r w:rsidR="000E1F58">
        <w:rPr>
          <w:rFonts w:ascii="Times New Roman" w:hAnsi="Times New Roman" w:cs="Times New Roman"/>
          <w:color w:val="000000" w:themeColor="text1"/>
          <w:sz w:val="24"/>
          <w:szCs w:val="24"/>
        </w:rPr>
        <w:t>ueiruga</w:t>
      </w:r>
      <w:proofErr w:type="spellEnd"/>
      <w:r w:rsidR="000E1F58">
        <w:rPr>
          <w:rFonts w:ascii="Times New Roman" w:hAnsi="Times New Roman" w:cs="Times New Roman"/>
          <w:color w:val="000000" w:themeColor="text1"/>
          <w:sz w:val="24"/>
          <w:szCs w:val="24"/>
        </w:rPr>
        <w:t xml:space="preserve"> tenha assumido</w:t>
      </w:r>
      <w:r>
        <w:rPr>
          <w:rFonts w:ascii="Times New Roman" w:hAnsi="Times New Roman" w:cs="Times New Roman"/>
          <w:color w:val="000000" w:themeColor="text1"/>
          <w:sz w:val="24"/>
          <w:szCs w:val="24"/>
        </w:rPr>
        <w:t xml:space="preserve"> a pertinência dessa visão </w:t>
      </w:r>
      <w:proofErr w:type="spellStart"/>
      <w:r>
        <w:rPr>
          <w:rFonts w:ascii="Times New Roman" w:hAnsi="Times New Roman" w:cs="Times New Roman"/>
          <w:color w:val="000000" w:themeColor="text1"/>
          <w:sz w:val="24"/>
          <w:szCs w:val="24"/>
        </w:rPr>
        <w:t>rahneriana</w:t>
      </w:r>
      <w:proofErr w:type="spellEnd"/>
      <w:r w:rsidR="000E1F58">
        <w:rPr>
          <w:rFonts w:ascii="Times New Roman" w:hAnsi="Times New Roman" w:cs="Times New Roman"/>
          <w:color w:val="000000" w:themeColor="text1"/>
          <w:sz w:val="24"/>
          <w:szCs w:val="24"/>
        </w:rPr>
        <w:t xml:space="preserve">, não esconde seus limites em dois aspectos. No primeiro, mostra a possibilidade de falta de realismo histórico ao se pretender que </w:t>
      </w:r>
      <w:r w:rsidR="004F4F43" w:rsidRPr="004F4F43">
        <w:rPr>
          <w:rFonts w:ascii="Times New Roman" w:hAnsi="Times New Roman" w:cs="Times New Roman"/>
          <w:color w:val="000000" w:themeColor="text1"/>
          <w:sz w:val="24"/>
          <w:szCs w:val="24"/>
        </w:rPr>
        <w:t>a “graça cristã” oper</w:t>
      </w:r>
      <w:r w:rsidR="000E1F58">
        <w:rPr>
          <w:rFonts w:ascii="Times New Roman" w:hAnsi="Times New Roman" w:cs="Times New Roman"/>
          <w:color w:val="000000" w:themeColor="text1"/>
          <w:sz w:val="24"/>
          <w:szCs w:val="24"/>
        </w:rPr>
        <w:t>e</w:t>
      </w:r>
      <w:r w:rsidR="004F4F43" w:rsidRPr="004F4F43">
        <w:rPr>
          <w:rFonts w:ascii="Times New Roman" w:hAnsi="Times New Roman" w:cs="Times New Roman"/>
          <w:color w:val="000000" w:themeColor="text1"/>
          <w:sz w:val="24"/>
          <w:szCs w:val="24"/>
        </w:rPr>
        <w:t xml:space="preserve"> em todas as religiões. </w:t>
      </w:r>
      <w:r w:rsidR="000E1F58">
        <w:rPr>
          <w:rFonts w:ascii="Times New Roman" w:hAnsi="Times New Roman" w:cs="Times New Roman"/>
          <w:color w:val="000000" w:themeColor="text1"/>
          <w:sz w:val="24"/>
          <w:szCs w:val="24"/>
        </w:rPr>
        <w:t xml:space="preserve">O segundo é que a </w:t>
      </w:r>
      <w:r w:rsidR="004F4F43" w:rsidRPr="004F4F43">
        <w:rPr>
          <w:rFonts w:ascii="Times New Roman" w:hAnsi="Times New Roman" w:cs="Times New Roman"/>
          <w:color w:val="000000" w:themeColor="text1"/>
          <w:sz w:val="24"/>
          <w:szCs w:val="24"/>
        </w:rPr>
        <w:t>preten</w:t>
      </w:r>
      <w:r w:rsidR="000E1F58">
        <w:rPr>
          <w:rFonts w:ascii="Times New Roman" w:hAnsi="Times New Roman" w:cs="Times New Roman"/>
          <w:color w:val="000000" w:themeColor="text1"/>
          <w:sz w:val="24"/>
          <w:szCs w:val="24"/>
        </w:rPr>
        <w:t>são</w:t>
      </w:r>
      <w:r w:rsidR="004F4F43" w:rsidRPr="004F4F43">
        <w:rPr>
          <w:rFonts w:ascii="Times New Roman" w:hAnsi="Times New Roman" w:cs="Times New Roman"/>
          <w:color w:val="000000" w:themeColor="text1"/>
          <w:sz w:val="24"/>
          <w:szCs w:val="24"/>
        </w:rPr>
        <w:t xml:space="preserve"> que “toda a verdade” das outras religiões já esteja incluída no cristianismo torna impossível um diálogo realista, que não se reduza a mera </w:t>
      </w:r>
      <w:r w:rsidR="000E1F58">
        <w:rPr>
          <w:rFonts w:ascii="Times New Roman" w:hAnsi="Times New Roman" w:cs="Times New Roman"/>
          <w:color w:val="000000" w:themeColor="text1"/>
          <w:sz w:val="24"/>
          <w:szCs w:val="24"/>
        </w:rPr>
        <w:t xml:space="preserve">estratégia retórica. Não é possível pensar </w:t>
      </w:r>
      <w:r w:rsidR="004F4F43" w:rsidRPr="004F4F43">
        <w:rPr>
          <w:rFonts w:ascii="Times New Roman" w:hAnsi="Times New Roman" w:cs="Times New Roman"/>
          <w:color w:val="000000" w:themeColor="text1"/>
          <w:sz w:val="24"/>
          <w:szCs w:val="24"/>
        </w:rPr>
        <w:t>que todas as religiões, pelo fato de serem verdadeiras e conduzirem a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devam passar pela fé cristã, já que a história mostra que </w:t>
      </w:r>
      <w:r w:rsidR="004F4F43" w:rsidRPr="004F4F43">
        <w:rPr>
          <w:rFonts w:ascii="Times New Roman" w:hAnsi="Times New Roman" w:cs="Times New Roman"/>
          <w:bCs/>
          <w:color w:val="000000" w:themeColor="text1"/>
          <w:sz w:val="24"/>
          <w:szCs w:val="24"/>
        </w:rPr>
        <w:t>Deus</w:t>
      </w:r>
      <w:r w:rsidR="004F4F43" w:rsidRPr="004F4F43">
        <w:rPr>
          <w:rFonts w:ascii="Times New Roman" w:hAnsi="Times New Roman" w:cs="Times New Roman"/>
          <w:color w:val="000000" w:themeColor="text1"/>
          <w:sz w:val="24"/>
          <w:szCs w:val="24"/>
        </w:rPr>
        <w:t>, conforme as circunstâncias e as possibilidades, seguiu e seg</w:t>
      </w:r>
      <w:r w:rsidR="000E1F58">
        <w:rPr>
          <w:rFonts w:ascii="Times New Roman" w:hAnsi="Times New Roman" w:cs="Times New Roman"/>
          <w:color w:val="000000" w:themeColor="text1"/>
          <w:sz w:val="24"/>
          <w:szCs w:val="24"/>
        </w:rPr>
        <w:t>ue vias específicas com cada religião</w:t>
      </w:r>
      <w:r w:rsidR="004F4F43" w:rsidRPr="004F4F43">
        <w:rPr>
          <w:rFonts w:ascii="Times New Roman" w:hAnsi="Times New Roman" w:cs="Times New Roman"/>
          <w:color w:val="000000" w:themeColor="text1"/>
          <w:sz w:val="24"/>
          <w:szCs w:val="24"/>
        </w:rPr>
        <w:t>.</w:t>
      </w:r>
    </w:p>
    <w:p w14:paraId="3AF879FB" w14:textId="69F27BF2" w:rsidR="004F4F43" w:rsidRPr="004F4F43" w:rsidRDefault="004F4F43" w:rsidP="005B73A5">
      <w:pPr>
        <w:spacing w:after="0" w:line="360" w:lineRule="auto"/>
        <w:ind w:firstLine="708"/>
        <w:contextualSpacing/>
        <w:jc w:val="both"/>
        <w:rPr>
          <w:rFonts w:ascii="Times New Roman" w:hAnsi="Times New Roman" w:cs="Times New Roman"/>
          <w:color w:val="000000" w:themeColor="text1"/>
          <w:sz w:val="24"/>
          <w:szCs w:val="24"/>
        </w:rPr>
      </w:pPr>
      <w:r w:rsidRPr="004F4F43">
        <w:rPr>
          <w:rFonts w:ascii="Times New Roman" w:hAnsi="Times New Roman" w:cs="Times New Roman"/>
          <w:color w:val="000000" w:themeColor="text1"/>
          <w:sz w:val="24"/>
          <w:szCs w:val="24"/>
        </w:rPr>
        <w:t xml:space="preserve">A alternativa ao </w:t>
      </w:r>
      <w:proofErr w:type="spellStart"/>
      <w:r w:rsidRPr="004F4F43">
        <w:rPr>
          <w:rFonts w:ascii="Times New Roman" w:hAnsi="Times New Roman" w:cs="Times New Roman"/>
          <w:color w:val="000000" w:themeColor="text1"/>
          <w:sz w:val="24"/>
          <w:szCs w:val="24"/>
        </w:rPr>
        <w:t>inclusivismo</w:t>
      </w:r>
      <w:proofErr w:type="spellEnd"/>
      <w:r w:rsidRPr="004F4F43">
        <w:rPr>
          <w:rFonts w:ascii="Times New Roman" w:hAnsi="Times New Roman" w:cs="Times New Roman"/>
          <w:color w:val="000000" w:themeColor="text1"/>
          <w:sz w:val="24"/>
          <w:szCs w:val="24"/>
        </w:rPr>
        <w:t xml:space="preserve"> é representada </w:t>
      </w:r>
      <w:r w:rsidR="00DE363F">
        <w:rPr>
          <w:rFonts w:ascii="Times New Roman" w:hAnsi="Times New Roman" w:cs="Times New Roman"/>
          <w:color w:val="000000" w:themeColor="text1"/>
          <w:sz w:val="24"/>
          <w:szCs w:val="24"/>
        </w:rPr>
        <w:t xml:space="preserve">pelo pluralismo – defendido por John </w:t>
      </w:r>
      <w:proofErr w:type="spellStart"/>
      <w:r w:rsidR="00DE363F">
        <w:rPr>
          <w:rFonts w:ascii="Times New Roman" w:hAnsi="Times New Roman" w:cs="Times New Roman"/>
          <w:color w:val="000000" w:themeColor="text1"/>
          <w:sz w:val="24"/>
          <w:szCs w:val="24"/>
        </w:rPr>
        <w:t>Hick</w:t>
      </w:r>
      <w:proofErr w:type="spellEnd"/>
      <w:r w:rsidR="00DE363F">
        <w:rPr>
          <w:rFonts w:ascii="Times New Roman" w:hAnsi="Times New Roman" w:cs="Times New Roman"/>
          <w:color w:val="000000" w:themeColor="text1"/>
          <w:sz w:val="24"/>
          <w:szCs w:val="24"/>
        </w:rPr>
        <w:t xml:space="preserve"> –, uma categoria que propicia reconhecer </w:t>
      </w:r>
      <w:r w:rsidRPr="004F4F43">
        <w:rPr>
          <w:rFonts w:ascii="Times New Roman" w:hAnsi="Times New Roman" w:cs="Times New Roman"/>
          <w:color w:val="000000" w:themeColor="text1"/>
          <w:sz w:val="24"/>
          <w:szCs w:val="24"/>
        </w:rPr>
        <w:t>algo fundamental e indiscutível: o fato de que a resposta a</w:t>
      </w:r>
      <w:r w:rsidRPr="004F4F43">
        <w:rPr>
          <w:rFonts w:ascii="Times New Roman" w:hAnsi="Times New Roman" w:cs="Times New Roman"/>
          <w:bCs/>
          <w:color w:val="000000" w:themeColor="text1"/>
          <w:sz w:val="24"/>
          <w:szCs w:val="24"/>
        </w:rPr>
        <w:t> Deus</w:t>
      </w:r>
      <w:r w:rsidRPr="004F4F43">
        <w:rPr>
          <w:rFonts w:ascii="Times New Roman" w:hAnsi="Times New Roman" w:cs="Times New Roman"/>
          <w:color w:val="000000" w:themeColor="text1"/>
          <w:sz w:val="24"/>
          <w:szCs w:val="24"/>
        </w:rPr>
        <w:t> sempre é dada na própria época e na própria cultura. Por isso</w:t>
      </w:r>
      <w:r w:rsidR="002D1AEC">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dizíamos que todas as religiões são verdadeiras</w:t>
      </w:r>
      <w:r w:rsidR="00BC06CB">
        <w:rPr>
          <w:rFonts w:ascii="Times New Roman" w:hAnsi="Times New Roman" w:cs="Times New Roman"/>
          <w:color w:val="000000" w:themeColor="text1"/>
          <w:sz w:val="24"/>
          <w:szCs w:val="24"/>
        </w:rPr>
        <w:t xml:space="preserve"> e,</w:t>
      </w:r>
      <w:r w:rsidRPr="004F4F43">
        <w:rPr>
          <w:rFonts w:ascii="Times New Roman" w:hAnsi="Times New Roman" w:cs="Times New Roman"/>
          <w:color w:val="000000" w:themeColor="text1"/>
          <w:sz w:val="24"/>
          <w:szCs w:val="24"/>
        </w:rPr>
        <w:t xml:space="preserve"> </w:t>
      </w:r>
      <w:r w:rsidR="00BC06CB">
        <w:rPr>
          <w:rFonts w:ascii="Times New Roman" w:hAnsi="Times New Roman" w:cs="Times New Roman"/>
          <w:color w:val="000000" w:themeColor="text1"/>
          <w:sz w:val="24"/>
          <w:szCs w:val="24"/>
        </w:rPr>
        <w:t>devido a isso,</w:t>
      </w:r>
      <w:r w:rsidRPr="004F4F43">
        <w:rPr>
          <w:rFonts w:ascii="Times New Roman" w:hAnsi="Times New Roman" w:cs="Times New Roman"/>
          <w:color w:val="000000" w:themeColor="text1"/>
          <w:sz w:val="24"/>
          <w:szCs w:val="24"/>
        </w:rPr>
        <w:t xml:space="preserve"> não pode espantar que es</w:t>
      </w:r>
      <w:r w:rsidR="00BC06CB">
        <w:rPr>
          <w:rFonts w:ascii="Times New Roman" w:hAnsi="Times New Roman" w:cs="Times New Roman"/>
          <w:color w:val="000000" w:themeColor="text1"/>
          <w:sz w:val="24"/>
          <w:szCs w:val="24"/>
        </w:rPr>
        <w:t>s</w:t>
      </w:r>
      <w:r w:rsidRPr="004F4F43">
        <w:rPr>
          <w:rFonts w:ascii="Times New Roman" w:hAnsi="Times New Roman" w:cs="Times New Roman"/>
          <w:color w:val="000000" w:themeColor="text1"/>
          <w:sz w:val="24"/>
          <w:szCs w:val="24"/>
        </w:rPr>
        <w:t xml:space="preserve">a posição, pela superação do etnocentrismo e por seu espírito de respeito e tolerância, suscite hoje uma espontânea simpatia. No entanto, se antes </w:t>
      </w:r>
      <w:r w:rsidR="00DE363F">
        <w:rPr>
          <w:rFonts w:ascii="Times New Roman" w:hAnsi="Times New Roman" w:cs="Times New Roman"/>
          <w:color w:val="000000" w:themeColor="text1"/>
          <w:sz w:val="24"/>
          <w:szCs w:val="24"/>
        </w:rPr>
        <w:t xml:space="preserve">havia a menção acerca da </w:t>
      </w:r>
      <w:r w:rsidRPr="004F4F43">
        <w:rPr>
          <w:rFonts w:ascii="Times New Roman" w:hAnsi="Times New Roman" w:cs="Times New Roman"/>
          <w:color w:val="000000" w:themeColor="text1"/>
          <w:sz w:val="24"/>
          <w:szCs w:val="24"/>
        </w:rPr>
        <w:t>falta de realismo histórico, agora é preciso falar também de falta de realismo antropológico. Se da parte de </w:t>
      </w:r>
      <w:r w:rsidRPr="004F4F43">
        <w:rPr>
          <w:rFonts w:ascii="Times New Roman" w:hAnsi="Times New Roman" w:cs="Times New Roman"/>
          <w:bCs/>
          <w:color w:val="000000" w:themeColor="text1"/>
          <w:sz w:val="24"/>
          <w:szCs w:val="24"/>
        </w:rPr>
        <w:t>Deus</w:t>
      </w:r>
      <w:r w:rsidRPr="004F4F43">
        <w:rPr>
          <w:rFonts w:ascii="Times New Roman" w:hAnsi="Times New Roman" w:cs="Times New Roman"/>
          <w:color w:val="000000" w:themeColor="text1"/>
          <w:sz w:val="24"/>
          <w:szCs w:val="24"/>
        </w:rPr>
        <w:t xml:space="preserve"> o universalismo é total e absoluto, sem favoritismos, “escolhas” ou “preferência de pessoas”, da parte humana as respostas não são jamais iguais nem simétricas. Disso deriva o fato </w:t>
      </w:r>
      <w:r w:rsidR="00BC06CB">
        <w:rPr>
          <w:rFonts w:ascii="Times New Roman" w:hAnsi="Times New Roman" w:cs="Times New Roman"/>
          <w:color w:val="000000" w:themeColor="text1"/>
          <w:sz w:val="24"/>
          <w:szCs w:val="24"/>
        </w:rPr>
        <w:t xml:space="preserve">de </w:t>
      </w:r>
      <w:r w:rsidRPr="004F4F43">
        <w:rPr>
          <w:rFonts w:ascii="Times New Roman" w:hAnsi="Times New Roman" w:cs="Times New Roman"/>
          <w:color w:val="000000" w:themeColor="text1"/>
          <w:sz w:val="24"/>
          <w:szCs w:val="24"/>
        </w:rPr>
        <w:t>que</w:t>
      </w:r>
      <w:r w:rsidR="00BC06CB">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até no próprio âmbito cultural</w:t>
      </w:r>
      <w:r w:rsidR="00BC06CB">
        <w:rPr>
          <w:rFonts w:ascii="Times New Roman" w:hAnsi="Times New Roman" w:cs="Times New Roman"/>
          <w:color w:val="000000" w:themeColor="text1"/>
          <w:sz w:val="24"/>
          <w:szCs w:val="24"/>
        </w:rPr>
        <w:t>,</w:t>
      </w:r>
      <w:r w:rsidRPr="004F4F43">
        <w:rPr>
          <w:rFonts w:ascii="Times New Roman" w:hAnsi="Times New Roman" w:cs="Times New Roman"/>
          <w:color w:val="000000" w:themeColor="text1"/>
          <w:sz w:val="24"/>
          <w:szCs w:val="24"/>
        </w:rPr>
        <w:t xml:space="preserve"> existam religiões diversas e até mesmo contraditórias em aspectos importantes.</w:t>
      </w:r>
    </w:p>
    <w:p w14:paraId="696C625B" w14:textId="4982630A" w:rsidR="004F4F43" w:rsidRDefault="004F4F43" w:rsidP="005B73A5">
      <w:pPr>
        <w:spacing w:after="0" w:line="360" w:lineRule="auto"/>
        <w:ind w:firstLine="708"/>
        <w:contextualSpacing/>
        <w:jc w:val="both"/>
        <w:rPr>
          <w:rFonts w:ascii="Times New Roman" w:hAnsi="Times New Roman" w:cs="Times New Roman"/>
          <w:color w:val="000000" w:themeColor="text1"/>
          <w:sz w:val="24"/>
          <w:szCs w:val="24"/>
        </w:rPr>
      </w:pPr>
      <w:r w:rsidRPr="004F4F43">
        <w:rPr>
          <w:rFonts w:ascii="Times New Roman" w:hAnsi="Times New Roman" w:cs="Times New Roman"/>
          <w:color w:val="000000" w:themeColor="text1"/>
          <w:sz w:val="24"/>
          <w:szCs w:val="24"/>
        </w:rPr>
        <w:t>E, como ainda mais decisivo: em toda religião há sempre uma insatisfação, uma necessidade de mudança e purificação que se manifesta em movimentos proféticos e de renovação, quando não em conflitos e rupturas. O fato de que os mais radicais defensores do universalismo devam distinguir entre “grandes” e “pequenas” religiões indica de modo irreversível que existem critérios de discriminação para distinguir a maior ou menor profundidade, completude ou pureza; caso contrário, o mero número de adeptos tornar-se-ia critério de verdade.</w:t>
      </w:r>
      <w:r w:rsidR="00DE363F">
        <w:rPr>
          <w:rFonts w:ascii="Times New Roman" w:hAnsi="Times New Roman" w:cs="Times New Roman"/>
          <w:color w:val="000000" w:themeColor="text1"/>
          <w:sz w:val="24"/>
          <w:szCs w:val="24"/>
        </w:rPr>
        <w:t xml:space="preserve"> Resulta relevante e pertinente o sonho do encontro em que as religiões são como “sinfonia diferi</w:t>
      </w:r>
      <w:r w:rsidR="00AD3797">
        <w:rPr>
          <w:rFonts w:ascii="Times New Roman" w:hAnsi="Times New Roman" w:cs="Times New Roman"/>
          <w:color w:val="000000" w:themeColor="text1"/>
          <w:sz w:val="24"/>
          <w:szCs w:val="24"/>
        </w:rPr>
        <w:t>d</w:t>
      </w:r>
      <w:r w:rsidR="00DE363F">
        <w:rPr>
          <w:rFonts w:ascii="Times New Roman" w:hAnsi="Times New Roman" w:cs="Times New Roman"/>
          <w:color w:val="000000" w:themeColor="text1"/>
          <w:sz w:val="24"/>
          <w:szCs w:val="24"/>
        </w:rPr>
        <w:t>a”</w:t>
      </w:r>
      <w:r w:rsidR="00AD3797">
        <w:rPr>
          <w:rFonts w:ascii="Times New Roman" w:hAnsi="Times New Roman" w:cs="Times New Roman"/>
          <w:color w:val="000000" w:themeColor="text1"/>
          <w:sz w:val="24"/>
          <w:szCs w:val="24"/>
        </w:rPr>
        <w:t xml:space="preserve"> (TORRES QUEIRUGA, 2007, p. 198), em que se “outorga aos fragmentos expressar a sua originalidade e sua riqueza” (TORRES </w:t>
      </w:r>
      <w:r w:rsidR="00AD3797">
        <w:rPr>
          <w:rFonts w:ascii="Times New Roman" w:hAnsi="Times New Roman" w:cs="Times New Roman"/>
          <w:color w:val="000000" w:themeColor="text1"/>
          <w:sz w:val="24"/>
          <w:szCs w:val="24"/>
        </w:rPr>
        <w:lastRenderedPageBreak/>
        <w:t>QUEIRUGA, 2007, p. 199). Essa apresentação do fragmento não se faz sem o todo, em que habita Deus, em que de diversas formas se revela, mas que encontra no cristianismo um</w:t>
      </w:r>
      <w:r w:rsidR="00BC06CB">
        <w:rPr>
          <w:rFonts w:ascii="Times New Roman" w:hAnsi="Times New Roman" w:cs="Times New Roman"/>
          <w:color w:val="000000" w:themeColor="text1"/>
          <w:sz w:val="24"/>
          <w:szCs w:val="24"/>
        </w:rPr>
        <w:t>a</w:t>
      </w:r>
      <w:r w:rsidR="00AD3797">
        <w:rPr>
          <w:rFonts w:ascii="Times New Roman" w:hAnsi="Times New Roman" w:cs="Times New Roman"/>
          <w:color w:val="000000" w:themeColor="text1"/>
          <w:sz w:val="24"/>
          <w:szCs w:val="24"/>
        </w:rPr>
        <w:t xml:space="preserve"> culminação, que não soa como arrogância e soberba, mas como canal para explicitar a beleza da revelação nas religiões, para que se continu</w:t>
      </w:r>
      <w:r w:rsidR="00BC06CB">
        <w:rPr>
          <w:rFonts w:ascii="Times New Roman" w:hAnsi="Times New Roman" w:cs="Times New Roman"/>
          <w:color w:val="000000" w:themeColor="text1"/>
          <w:sz w:val="24"/>
          <w:szCs w:val="24"/>
        </w:rPr>
        <w:t>e</w:t>
      </w:r>
      <w:r w:rsidR="00AD3797">
        <w:rPr>
          <w:rFonts w:ascii="Times New Roman" w:hAnsi="Times New Roman" w:cs="Times New Roman"/>
          <w:color w:val="000000" w:themeColor="text1"/>
          <w:sz w:val="24"/>
          <w:szCs w:val="24"/>
        </w:rPr>
        <w:t xml:space="preserve"> a buscar sempre com maior vigor e ternura o </w:t>
      </w:r>
      <w:proofErr w:type="spellStart"/>
      <w:r w:rsidR="00AD3797">
        <w:rPr>
          <w:rFonts w:ascii="Times New Roman" w:hAnsi="Times New Roman" w:cs="Times New Roman"/>
          <w:i/>
          <w:color w:val="000000" w:themeColor="text1"/>
          <w:sz w:val="24"/>
          <w:szCs w:val="24"/>
        </w:rPr>
        <w:t>novum</w:t>
      </w:r>
      <w:proofErr w:type="spellEnd"/>
      <w:r w:rsidR="00AD3797">
        <w:rPr>
          <w:rFonts w:ascii="Times New Roman" w:hAnsi="Times New Roman" w:cs="Times New Roman"/>
          <w:i/>
          <w:color w:val="000000" w:themeColor="text1"/>
          <w:sz w:val="24"/>
          <w:szCs w:val="24"/>
        </w:rPr>
        <w:t xml:space="preserve"> </w:t>
      </w:r>
      <w:r w:rsidR="00AD3797">
        <w:rPr>
          <w:rFonts w:ascii="Times New Roman" w:hAnsi="Times New Roman" w:cs="Times New Roman"/>
          <w:color w:val="000000" w:themeColor="text1"/>
          <w:sz w:val="24"/>
          <w:szCs w:val="24"/>
        </w:rPr>
        <w:t xml:space="preserve">de Deus. </w:t>
      </w:r>
    </w:p>
    <w:p w14:paraId="7E062488" w14:textId="77777777" w:rsidR="00AD3797" w:rsidRDefault="00AD3797" w:rsidP="005B73A5">
      <w:pPr>
        <w:spacing w:after="0" w:line="360" w:lineRule="auto"/>
        <w:contextualSpacing/>
        <w:jc w:val="both"/>
        <w:rPr>
          <w:rFonts w:ascii="Times New Roman" w:hAnsi="Times New Roman" w:cs="Times New Roman"/>
          <w:color w:val="000000" w:themeColor="text1"/>
          <w:sz w:val="24"/>
          <w:szCs w:val="24"/>
        </w:rPr>
      </w:pPr>
    </w:p>
    <w:p w14:paraId="4CB46FB0" w14:textId="66E8504D" w:rsidR="00AD3797" w:rsidRPr="00BC06CB" w:rsidRDefault="00AD3797" w:rsidP="005B73A5">
      <w:pPr>
        <w:spacing w:after="0" w:line="360" w:lineRule="auto"/>
        <w:contextualSpacing/>
        <w:jc w:val="both"/>
        <w:rPr>
          <w:rFonts w:ascii="Times New Roman" w:hAnsi="Times New Roman" w:cs="Times New Roman"/>
          <w:b/>
          <w:bCs/>
          <w:color w:val="000000" w:themeColor="text1"/>
          <w:sz w:val="24"/>
          <w:szCs w:val="24"/>
        </w:rPr>
      </w:pPr>
      <w:r w:rsidRPr="00BC06CB">
        <w:rPr>
          <w:rFonts w:ascii="Times New Roman" w:hAnsi="Times New Roman" w:cs="Times New Roman"/>
          <w:b/>
          <w:bCs/>
          <w:color w:val="000000" w:themeColor="text1"/>
          <w:sz w:val="24"/>
          <w:szCs w:val="24"/>
        </w:rPr>
        <w:t xml:space="preserve">4. </w:t>
      </w:r>
      <w:r w:rsidR="00BC06CB" w:rsidRPr="00BC06CB">
        <w:rPr>
          <w:rFonts w:ascii="Times New Roman" w:hAnsi="Times New Roman" w:cs="Times New Roman"/>
          <w:b/>
          <w:bCs/>
          <w:color w:val="000000" w:themeColor="text1"/>
          <w:sz w:val="24"/>
          <w:szCs w:val="24"/>
        </w:rPr>
        <w:t xml:space="preserve">CONSIDERAÇÕES FINAIS </w:t>
      </w:r>
    </w:p>
    <w:p w14:paraId="412D9D90" w14:textId="115A8C47" w:rsidR="00AD3797" w:rsidRDefault="00AD3797"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 término deste artigo, impõe-se a necessidade de rememorar os passos desenvolvidos e apresentar algumas prospectivas.</w:t>
      </w:r>
      <w:r w:rsidR="00BC06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Objetivou-se apresentar teologicamente a compreensão das religiões a partir do que Torres </w:t>
      </w:r>
      <w:proofErr w:type="spellStart"/>
      <w:r>
        <w:rPr>
          <w:rFonts w:ascii="Times New Roman" w:hAnsi="Times New Roman" w:cs="Times New Roman"/>
          <w:color w:val="000000" w:themeColor="text1"/>
          <w:sz w:val="24"/>
          <w:szCs w:val="24"/>
        </w:rPr>
        <w:t>Queiruga</w:t>
      </w:r>
      <w:proofErr w:type="spellEnd"/>
      <w:r>
        <w:rPr>
          <w:rFonts w:ascii="Times New Roman" w:hAnsi="Times New Roman" w:cs="Times New Roman"/>
          <w:color w:val="000000" w:themeColor="text1"/>
          <w:sz w:val="24"/>
          <w:szCs w:val="24"/>
        </w:rPr>
        <w:t xml:space="preserve"> denominou de </w:t>
      </w:r>
      <w:proofErr w:type="spellStart"/>
      <w:r>
        <w:rPr>
          <w:rFonts w:ascii="Times New Roman" w:hAnsi="Times New Roman" w:cs="Times New Roman"/>
          <w:color w:val="000000" w:themeColor="text1"/>
          <w:sz w:val="24"/>
          <w:szCs w:val="24"/>
        </w:rPr>
        <w:t>autocompreensão</w:t>
      </w:r>
      <w:proofErr w:type="spellEnd"/>
      <w:r>
        <w:rPr>
          <w:rFonts w:ascii="Times New Roman" w:hAnsi="Times New Roman" w:cs="Times New Roman"/>
          <w:color w:val="000000" w:themeColor="text1"/>
          <w:sz w:val="24"/>
          <w:szCs w:val="24"/>
        </w:rPr>
        <w:t xml:space="preserve"> cristã, dado que só é possível teologizar desde uma situação hermenêutica. Nesse caso, o teólogo fala a partir do lugar do cristianismo e de sua concepção de revelação de Deus a partir da categoria “maiêutica histórica”</w:t>
      </w:r>
      <w:r w:rsidR="00EC7574">
        <w:rPr>
          <w:rFonts w:ascii="Times New Roman" w:hAnsi="Times New Roman" w:cs="Times New Roman"/>
          <w:color w:val="000000" w:themeColor="text1"/>
          <w:sz w:val="24"/>
          <w:szCs w:val="24"/>
        </w:rPr>
        <w:t xml:space="preserve">, pela qual uma hermenêutica histórica se apresenta para compreender a relação de Deus com os seres humanos, especificamente nas religiões. Para atingir esse objetivo, realizou-se um corte epistemológico em teólogos católicos, expondo a teologia das religiões de Paul </w:t>
      </w:r>
      <w:proofErr w:type="spellStart"/>
      <w:r w:rsidR="00EC7574">
        <w:rPr>
          <w:rFonts w:ascii="Times New Roman" w:hAnsi="Times New Roman" w:cs="Times New Roman"/>
          <w:color w:val="000000" w:themeColor="text1"/>
          <w:sz w:val="24"/>
          <w:szCs w:val="24"/>
        </w:rPr>
        <w:t>Knitter</w:t>
      </w:r>
      <w:proofErr w:type="spellEnd"/>
      <w:r w:rsidR="00EC7574">
        <w:rPr>
          <w:rFonts w:ascii="Times New Roman" w:hAnsi="Times New Roman" w:cs="Times New Roman"/>
          <w:color w:val="000000" w:themeColor="text1"/>
          <w:sz w:val="24"/>
          <w:szCs w:val="24"/>
        </w:rPr>
        <w:t xml:space="preserve"> e seus desdobramento</w:t>
      </w:r>
      <w:r w:rsidR="00BC06CB">
        <w:rPr>
          <w:rFonts w:ascii="Times New Roman" w:hAnsi="Times New Roman" w:cs="Times New Roman"/>
          <w:color w:val="000000" w:themeColor="text1"/>
          <w:sz w:val="24"/>
          <w:szCs w:val="24"/>
        </w:rPr>
        <w:t>s</w:t>
      </w:r>
      <w:r w:rsidR="00EC7574">
        <w:rPr>
          <w:rFonts w:ascii="Times New Roman" w:hAnsi="Times New Roman" w:cs="Times New Roman"/>
          <w:color w:val="000000" w:themeColor="text1"/>
          <w:sz w:val="24"/>
          <w:szCs w:val="24"/>
        </w:rPr>
        <w:t xml:space="preserve"> na teologia cristã do pluralismo religioso de Jacques </w:t>
      </w:r>
      <w:proofErr w:type="spellStart"/>
      <w:r w:rsidR="00EC7574">
        <w:rPr>
          <w:rFonts w:ascii="Times New Roman" w:hAnsi="Times New Roman" w:cs="Times New Roman"/>
          <w:color w:val="000000" w:themeColor="text1"/>
          <w:sz w:val="24"/>
          <w:szCs w:val="24"/>
        </w:rPr>
        <w:t>Dupuis</w:t>
      </w:r>
      <w:proofErr w:type="spellEnd"/>
      <w:r w:rsidR="00EC7574">
        <w:rPr>
          <w:rFonts w:ascii="Times New Roman" w:hAnsi="Times New Roman" w:cs="Times New Roman"/>
          <w:color w:val="000000" w:themeColor="text1"/>
          <w:sz w:val="24"/>
          <w:szCs w:val="24"/>
        </w:rPr>
        <w:t xml:space="preserve"> e na teologia inter-religiosa de Claude </w:t>
      </w:r>
      <w:proofErr w:type="spellStart"/>
      <w:r w:rsidR="00EC7574">
        <w:rPr>
          <w:rFonts w:ascii="Times New Roman" w:hAnsi="Times New Roman" w:cs="Times New Roman"/>
          <w:color w:val="000000" w:themeColor="text1"/>
          <w:sz w:val="24"/>
          <w:szCs w:val="24"/>
        </w:rPr>
        <w:t>Geffré</w:t>
      </w:r>
      <w:proofErr w:type="spellEnd"/>
      <w:r w:rsidR="00EC7574">
        <w:rPr>
          <w:rFonts w:ascii="Times New Roman" w:hAnsi="Times New Roman" w:cs="Times New Roman"/>
          <w:color w:val="000000" w:themeColor="text1"/>
          <w:sz w:val="24"/>
          <w:szCs w:val="24"/>
        </w:rPr>
        <w:t>, autores que tornaram pertinente e relevante a teologia das religiões na esteira ampla do pluralismo teológico contemporâneo. A partir dessa exposição, em que se mostrou um quadro de reflexão teológica sobre as religiões</w:t>
      </w:r>
      <w:r w:rsidR="00BC06CB">
        <w:rPr>
          <w:rFonts w:ascii="Times New Roman" w:hAnsi="Times New Roman" w:cs="Times New Roman"/>
          <w:color w:val="000000" w:themeColor="text1"/>
          <w:sz w:val="24"/>
          <w:szCs w:val="24"/>
        </w:rPr>
        <w:t>,</w:t>
      </w:r>
      <w:r w:rsidR="00EC7574">
        <w:rPr>
          <w:rFonts w:ascii="Times New Roman" w:hAnsi="Times New Roman" w:cs="Times New Roman"/>
          <w:color w:val="000000" w:themeColor="text1"/>
          <w:sz w:val="24"/>
          <w:szCs w:val="24"/>
        </w:rPr>
        <w:t xml:space="preserve"> é que se tornou possível expor a teologia de Torres </w:t>
      </w:r>
      <w:proofErr w:type="spellStart"/>
      <w:r w:rsidR="00EC7574">
        <w:rPr>
          <w:rFonts w:ascii="Times New Roman" w:hAnsi="Times New Roman" w:cs="Times New Roman"/>
          <w:color w:val="000000" w:themeColor="text1"/>
          <w:sz w:val="24"/>
          <w:szCs w:val="24"/>
        </w:rPr>
        <w:t>Queiruga</w:t>
      </w:r>
      <w:proofErr w:type="spellEnd"/>
      <w:r w:rsidR="00EC7574">
        <w:rPr>
          <w:rFonts w:ascii="Times New Roman" w:hAnsi="Times New Roman" w:cs="Times New Roman"/>
          <w:color w:val="000000" w:themeColor="text1"/>
          <w:sz w:val="24"/>
          <w:szCs w:val="24"/>
        </w:rPr>
        <w:t xml:space="preserve"> para pensar as religiões ou propriamente o encontro entre as religiões. </w:t>
      </w:r>
    </w:p>
    <w:p w14:paraId="0E026300" w14:textId="475BF624" w:rsidR="00EC7574" w:rsidRDefault="00EC7574"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Esse percurso trouxe à tona elementos conclusivos que apontam prospectivas pertinentes e relevantes à teologia. O primeiro é que o pluralismo religioso é um acontecimento histórico que, quando pensado teologicamente no cristianismo, especialmente pela apropriação da antropologia fundamental e da hermenêutica por parte da teologia contemporânea, conduz a não </w:t>
      </w:r>
      <w:proofErr w:type="spellStart"/>
      <w:r>
        <w:rPr>
          <w:rFonts w:ascii="Times New Roman" w:hAnsi="Times New Roman" w:cs="Times New Roman"/>
          <w:color w:val="000000" w:themeColor="text1"/>
          <w:sz w:val="24"/>
          <w:szCs w:val="24"/>
        </w:rPr>
        <w:t>absolutizar</w:t>
      </w:r>
      <w:proofErr w:type="spellEnd"/>
      <w:r>
        <w:rPr>
          <w:rFonts w:ascii="Times New Roman" w:hAnsi="Times New Roman" w:cs="Times New Roman"/>
          <w:color w:val="000000" w:themeColor="text1"/>
          <w:sz w:val="24"/>
          <w:szCs w:val="24"/>
        </w:rPr>
        <w:t xml:space="preserve"> nenhuma religião, nem mesmo o cristianismo</w:t>
      </w:r>
      <w:r w:rsidR="00DC2DA9">
        <w:rPr>
          <w:rFonts w:ascii="Times New Roman" w:hAnsi="Times New Roman" w:cs="Times New Roman"/>
          <w:color w:val="000000" w:themeColor="text1"/>
          <w:sz w:val="24"/>
          <w:szCs w:val="24"/>
        </w:rPr>
        <w:t>, ainda que se afirme a revelação plena, definitiva, completa e perfeita de</w:t>
      </w:r>
      <w:r w:rsidR="00BC06CB">
        <w:rPr>
          <w:rFonts w:ascii="Times New Roman" w:hAnsi="Times New Roman" w:cs="Times New Roman"/>
          <w:color w:val="000000" w:themeColor="text1"/>
          <w:sz w:val="24"/>
          <w:szCs w:val="24"/>
        </w:rPr>
        <w:t xml:space="preserve"> D</w:t>
      </w:r>
      <w:r w:rsidR="00DC2DA9">
        <w:rPr>
          <w:rFonts w:ascii="Times New Roman" w:hAnsi="Times New Roman" w:cs="Times New Roman"/>
          <w:color w:val="000000" w:themeColor="text1"/>
          <w:sz w:val="24"/>
          <w:szCs w:val="24"/>
        </w:rPr>
        <w:t>eus em Jesus Cristo. A absolutização de</w:t>
      </w:r>
      <w:r w:rsidR="00BC06CB">
        <w:rPr>
          <w:rFonts w:ascii="Times New Roman" w:hAnsi="Times New Roman" w:cs="Times New Roman"/>
          <w:color w:val="000000" w:themeColor="text1"/>
          <w:sz w:val="24"/>
          <w:szCs w:val="24"/>
        </w:rPr>
        <w:t xml:space="preserve"> </w:t>
      </w:r>
      <w:r w:rsidR="00DC2DA9">
        <w:rPr>
          <w:rFonts w:ascii="Times New Roman" w:hAnsi="Times New Roman" w:cs="Times New Roman"/>
          <w:color w:val="000000" w:themeColor="text1"/>
          <w:sz w:val="24"/>
          <w:szCs w:val="24"/>
        </w:rPr>
        <w:t>u</w:t>
      </w:r>
      <w:r w:rsidR="00BC06CB">
        <w:rPr>
          <w:rFonts w:ascii="Times New Roman" w:hAnsi="Times New Roman" w:cs="Times New Roman"/>
          <w:color w:val="000000" w:themeColor="text1"/>
          <w:sz w:val="24"/>
          <w:szCs w:val="24"/>
        </w:rPr>
        <w:t>m</w:t>
      </w:r>
      <w:r w:rsidR="00DC2DA9">
        <w:rPr>
          <w:rFonts w:ascii="Times New Roman" w:hAnsi="Times New Roman" w:cs="Times New Roman"/>
          <w:color w:val="000000" w:themeColor="text1"/>
          <w:sz w:val="24"/>
          <w:szCs w:val="24"/>
        </w:rPr>
        <w:t xml:space="preserve">a religião histórica conduz ao proselitismo, ao exclusivismo </w:t>
      </w:r>
      <w:proofErr w:type="spellStart"/>
      <w:r w:rsidR="00DC2DA9">
        <w:rPr>
          <w:rFonts w:ascii="Times New Roman" w:hAnsi="Times New Roman" w:cs="Times New Roman"/>
          <w:color w:val="000000" w:themeColor="text1"/>
          <w:sz w:val="24"/>
          <w:szCs w:val="24"/>
        </w:rPr>
        <w:t>soteriológico</w:t>
      </w:r>
      <w:proofErr w:type="spellEnd"/>
      <w:r w:rsidR="00DC2DA9">
        <w:rPr>
          <w:rFonts w:ascii="Times New Roman" w:hAnsi="Times New Roman" w:cs="Times New Roman"/>
          <w:color w:val="000000" w:themeColor="text1"/>
          <w:sz w:val="24"/>
          <w:szCs w:val="24"/>
        </w:rPr>
        <w:t xml:space="preserve"> e impede o diálogo inter-religioso e o encontro amoroso entre as religiões. </w:t>
      </w:r>
    </w:p>
    <w:p w14:paraId="0C9CA7A2" w14:textId="77777777" w:rsidR="00DC2DA9" w:rsidRDefault="00DC2DA9"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segundo elemento é que a teologia das religiões é uma forma de fazer teologia que se desdobra em outras formas, assumida já no interior de teólogos católicos, que se esforçam por realizar uma nova hermenêutica bíblica, dogmática e tradicional para </w:t>
      </w:r>
      <w:r>
        <w:rPr>
          <w:rFonts w:ascii="Times New Roman" w:hAnsi="Times New Roman" w:cs="Times New Roman"/>
          <w:color w:val="000000" w:themeColor="text1"/>
          <w:sz w:val="24"/>
          <w:szCs w:val="24"/>
        </w:rPr>
        <w:lastRenderedPageBreak/>
        <w:t xml:space="preserve">apontar a veracidade das religiões e sua inserção na soteriologia cristã, uma vez que é da situação hermenêutica da teologia cristã que se produz teologia. </w:t>
      </w:r>
    </w:p>
    <w:p w14:paraId="70D7A0E7" w14:textId="25FC613E" w:rsidR="00DC2DA9" w:rsidRPr="00DC2DA9" w:rsidRDefault="00DC2DA9" w:rsidP="005B73A5">
      <w:pPr>
        <w:spacing w:after="0" w:line="36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terceiro elemento é que</w:t>
      </w:r>
      <w:r w:rsidR="00BC0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nesse clima de pensar teologicamente as religiões, Andrés Torres </w:t>
      </w:r>
      <w:proofErr w:type="spellStart"/>
      <w:r>
        <w:rPr>
          <w:rFonts w:ascii="Times New Roman" w:hAnsi="Times New Roman" w:cs="Times New Roman"/>
          <w:color w:val="000000" w:themeColor="text1"/>
          <w:sz w:val="24"/>
          <w:szCs w:val="24"/>
        </w:rPr>
        <w:t>Queiruga</w:t>
      </w:r>
      <w:proofErr w:type="spellEnd"/>
      <w:r>
        <w:rPr>
          <w:rFonts w:ascii="Times New Roman" w:hAnsi="Times New Roman" w:cs="Times New Roman"/>
          <w:color w:val="000000" w:themeColor="text1"/>
          <w:sz w:val="24"/>
          <w:szCs w:val="24"/>
        </w:rPr>
        <w:t xml:space="preserve"> se manifesta desde a autocompreensão cristã, para não incidir no absolutismo nem no exclusivismo e para pensar as religiões a partir do diálogo, compreendido como um processo comunicativo, mas sobretudo desde o encontro das religiões. Desse modo, o </w:t>
      </w:r>
      <w:proofErr w:type="spellStart"/>
      <w:r>
        <w:rPr>
          <w:rFonts w:ascii="Times New Roman" w:hAnsi="Times New Roman" w:cs="Times New Roman"/>
          <w:color w:val="000000" w:themeColor="text1"/>
          <w:sz w:val="24"/>
          <w:szCs w:val="24"/>
        </w:rPr>
        <w:t>téologo</w:t>
      </w:r>
      <w:proofErr w:type="spellEnd"/>
      <w:r>
        <w:rPr>
          <w:rFonts w:ascii="Times New Roman" w:hAnsi="Times New Roman" w:cs="Times New Roman"/>
          <w:color w:val="000000" w:themeColor="text1"/>
          <w:sz w:val="24"/>
          <w:szCs w:val="24"/>
        </w:rPr>
        <w:t xml:space="preserve"> espanhol criou a categoria “</w:t>
      </w:r>
      <w:proofErr w:type="spellStart"/>
      <w:r>
        <w:rPr>
          <w:rFonts w:ascii="Times New Roman" w:hAnsi="Times New Roman" w:cs="Times New Roman"/>
          <w:color w:val="000000" w:themeColor="text1"/>
          <w:sz w:val="24"/>
          <w:szCs w:val="24"/>
        </w:rPr>
        <w:t>inreligionação</w:t>
      </w:r>
      <w:proofErr w:type="spellEnd"/>
      <w:r>
        <w:rPr>
          <w:rFonts w:ascii="Times New Roman" w:hAnsi="Times New Roman" w:cs="Times New Roman"/>
          <w:color w:val="000000" w:themeColor="text1"/>
          <w:sz w:val="24"/>
          <w:szCs w:val="24"/>
        </w:rPr>
        <w:t xml:space="preserve">”, subsidiada pelo “universalismo assimétrico” e pelo teocentrismo </w:t>
      </w:r>
      <w:proofErr w:type="spellStart"/>
      <w:r>
        <w:rPr>
          <w:rFonts w:ascii="Times New Roman" w:hAnsi="Times New Roman" w:cs="Times New Roman"/>
          <w:color w:val="000000" w:themeColor="text1"/>
          <w:sz w:val="24"/>
          <w:szCs w:val="24"/>
        </w:rPr>
        <w:t>jesuânico</w:t>
      </w:r>
      <w:proofErr w:type="spellEnd"/>
      <w:r>
        <w:rPr>
          <w:rFonts w:ascii="Times New Roman" w:hAnsi="Times New Roman" w:cs="Times New Roman"/>
          <w:color w:val="000000" w:themeColor="text1"/>
          <w:sz w:val="24"/>
          <w:szCs w:val="24"/>
        </w:rPr>
        <w:t xml:space="preserve">”, em que a universalidade salvífica se realiza na historicidade real e concreta da história humana. Mediante a </w:t>
      </w:r>
      <w:proofErr w:type="spellStart"/>
      <w:r>
        <w:rPr>
          <w:rFonts w:ascii="Times New Roman" w:hAnsi="Times New Roman" w:cs="Times New Roman"/>
          <w:color w:val="000000" w:themeColor="text1"/>
          <w:sz w:val="24"/>
          <w:szCs w:val="24"/>
        </w:rPr>
        <w:t>inrelig</w:t>
      </w:r>
      <w:r w:rsidR="00BC06CB">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onação</w:t>
      </w:r>
      <w:proofErr w:type="spellEnd"/>
      <w:r>
        <w:rPr>
          <w:rFonts w:ascii="Times New Roman" w:hAnsi="Times New Roman" w:cs="Times New Roman"/>
          <w:color w:val="000000" w:themeColor="text1"/>
          <w:sz w:val="24"/>
          <w:szCs w:val="24"/>
        </w:rPr>
        <w:t>, as religiões se encontram sem que percam a sua respectiva singularidade, enriquecem</w:t>
      </w:r>
      <w:r w:rsidR="00BC06CB">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 xml:space="preserve"> mutuamente pelo intercâmbio e apontam para um </w:t>
      </w:r>
      <w:proofErr w:type="spellStart"/>
      <w:r>
        <w:rPr>
          <w:rFonts w:ascii="Times New Roman" w:hAnsi="Times New Roman" w:cs="Times New Roman"/>
          <w:i/>
          <w:color w:val="000000" w:themeColor="text1"/>
          <w:sz w:val="24"/>
          <w:szCs w:val="24"/>
        </w:rPr>
        <w:t>novum</w:t>
      </w:r>
      <w:proofErr w:type="spellEnd"/>
      <w:r>
        <w:rPr>
          <w:rFonts w:ascii="Times New Roman" w:hAnsi="Times New Roman" w:cs="Times New Roman"/>
          <w:color w:val="000000" w:themeColor="text1"/>
          <w:sz w:val="24"/>
          <w:szCs w:val="24"/>
        </w:rPr>
        <w:t>, que possui as marcas da superação do fun</w:t>
      </w:r>
      <w:r w:rsidR="00265BC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amentalismo, do dogmatismo e do sectarismo, </w:t>
      </w:r>
      <w:r w:rsidR="00265BCB">
        <w:rPr>
          <w:rFonts w:ascii="Times New Roman" w:hAnsi="Times New Roman" w:cs="Times New Roman"/>
          <w:color w:val="000000" w:themeColor="text1"/>
          <w:sz w:val="24"/>
          <w:szCs w:val="24"/>
        </w:rPr>
        <w:t xml:space="preserve">e </w:t>
      </w:r>
      <w:r w:rsidR="00BC06CB">
        <w:rPr>
          <w:rFonts w:ascii="Times New Roman" w:hAnsi="Times New Roman" w:cs="Times New Roman"/>
          <w:color w:val="000000" w:themeColor="text1"/>
          <w:sz w:val="24"/>
          <w:szCs w:val="24"/>
        </w:rPr>
        <w:t xml:space="preserve">para </w:t>
      </w:r>
      <w:r w:rsidR="00265BCB">
        <w:rPr>
          <w:rFonts w:ascii="Times New Roman" w:hAnsi="Times New Roman" w:cs="Times New Roman"/>
          <w:color w:val="000000" w:themeColor="text1"/>
          <w:sz w:val="24"/>
          <w:szCs w:val="24"/>
        </w:rPr>
        <w:t xml:space="preserve">a apresentação da “sinfonia diferida” e fraternidade universal da humanidade. </w:t>
      </w:r>
    </w:p>
    <w:p w14:paraId="1B44C0D2" w14:textId="77777777" w:rsidR="002928A2" w:rsidRPr="004F4F43" w:rsidRDefault="002928A2" w:rsidP="005B73A5">
      <w:pPr>
        <w:spacing w:after="0" w:line="360" w:lineRule="auto"/>
        <w:jc w:val="both"/>
        <w:rPr>
          <w:rFonts w:ascii="Times New Roman" w:hAnsi="Times New Roman" w:cs="Times New Roman"/>
          <w:sz w:val="24"/>
          <w:szCs w:val="24"/>
        </w:rPr>
      </w:pPr>
    </w:p>
    <w:p w14:paraId="37A5F85B" w14:textId="77777777" w:rsidR="007B5C5D" w:rsidRDefault="007B5C5D" w:rsidP="005B73A5">
      <w:pPr>
        <w:spacing w:after="0" w:line="360" w:lineRule="auto"/>
        <w:jc w:val="both"/>
        <w:rPr>
          <w:rFonts w:ascii="Times New Roman" w:hAnsi="Times New Roman" w:cs="Times New Roman"/>
          <w:b/>
          <w:sz w:val="24"/>
          <w:szCs w:val="24"/>
        </w:rPr>
      </w:pPr>
    </w:p>
    <w:p w14:paraId="75357A25" w14:textId="0211DE3A" w:rsidR="00FD5AAE" w:rsidRDefault="00E84FB9" w:rsidP="00BC06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14:paraId="49468C65" w14:textId="77777777" w:rsidR="00AA318C" w:rsidRDefault="00AA318C" w:rsidP="00BC06CB">
      <w:pPr>
        <w:spacing w:after="0" w:line="240" w:lineRule="auto"/>
        <w:jc w:val="both"/>
        <w:rPr>
          <w:rFonts w:ascii="Times New Roman" w:hAnsi="Times New Roman" w:cs="Times New Roman"/>
          <w:sz w:val="24"/>
          <w:szCs w:val="24"/>
        </w:rPr>
      </w:pPr>
    </w:p>
    <w:p w14:paraId="1F9BDB66" w14:textId="2DEF1D5F"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CONCÍLIO VATICANO II, </w:t>
      </w:r>
      <w:proofErr w:type="spellStart"/>
      <w:r>
        <w:rPr>
          <w:rFonts w:ascii="Times New Roman" w:hAnsi="Times New Roman" w:cs="Times New Roman"/>
          <w:sz w:val="24"/>
          <w:szCs w:val="24"/>
        </w:rPr>
        <w:t>Declaratio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Ecclesiae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habitudine</w:t>
      </w:r>
      <w:proofErr w:type="spellEnd"/>
      <w:r>
        <w:rPr>
          <w:rFonts w:ascii="Times New Roman" w:hAnsi="Times New Roman" w:cs="Times New Roman"/>
          <w:sz w:val="24"/>
          <w:szCs w:val="24"/>
        </w:rPr>
        <w:t xml:space="preserve"> ad </w:t>
      </w:r>
      <w:proofErr w:type="spellStart"/>
      <w:r>
        <w:rPr>
          <w:rFonts w:ascii="Times New Roman" w:hAnsi="Times New Roman" w:cs="Times New Roman"/>
          <w:sz w:val="24"/>
          <w:szCs w:val="24"/>
        </w:rPr>
        <w:t>religiones</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christianas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Nostra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Aetate</w:t>
      </w:r>
      <w:proofErr w:type="spellEnd"/>
      <w:r>
        <w:rPr>
          <w:rFonts w:ascii="Times New Roman" w:hAnsi="Times New Roman" w:cs="Times New Roman"/>
          <w:sz w:val="24"/>
          <w:szCs w:val="24"/>
        </w:rPr>
        <w:t xml:space="preserve">, in </w:t>
      </w:r>
      <w:proofErr w:type="spellStart"/>
      <w:r>
        <w:rPr>
          <w:rFonts w:ascii="Times New Roman" w:hAnsi="Times New Roman" w:cs="Times New Roman"/>
          <w:b/>
          <w:sz w:val="24"/>
          <w:szCs w:val="24"/>
        </w:rPr>
        <w:t>Actas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Apostolicae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Sedis</w:t>
      </w:r>
      <w:proofErr w:type="spellEnd"/>
      <w:r>
        <w:rPr>
          <w:rFonts w:ascii="Times New Roman" w:hAnsi="Times New Roman" w:cs="Times New Roman"/>
          <w:b/>
          <w:sz w:val="24"/>
          <w:szCs w:val="24"/>
        </w:rPr>
        <w:t xml:space="preserve">, </w:t>
      </w:r>
      <w:r>
        <w:rPr>
          <w:rFonts w:ascii="Times New Roman" w:hAnsi="Times New Roman" w:cs="Times New Roman"/>
          <w:sz w:val="24"/>
          <w:szCs w:val="24"/>
        </w:rPr>
        <w:t>v. 58, 1966, p. 740-744.</w:t>
      </w:r>
    </w:p>
    <w:p w14:paraId="19B73D9D" w14:textId="77777777" w:rsidR="00BC06CB" w:rsidRDefault="00BC06CB" w:rsidP="00BC06CB">
      <w:pPr>
        <w:spacing w:after="0" w:line="240" w:lineRule="auto"/>
        <w:jc w:val="both"/>
        <w:rPr>
          <w:rFonts w:ascii="Times New Roman" w:hAnsi="Times New Roman" w:cs="Times New Roman"/>
          <w:sz w:val="24"/>
          <w:szCs w:val="24"/>
        </w:rPr>
      </w:pPr>
    </w:p>
    <w:p w14:paraId="1D35EE03" w14:textId="77777777" w:rsidR="00E716EE"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CONCÍLIO VATICANO II, </w:t>
      </w:r>
      <w:proofErr w:type="spellStart"/>
      <w:r>
        <w:rPr>
          <w:rFonts w:ascii="Times New Roman" w:hAnsi="Times New Roman" w:cs="Times New Roman"/>
          <w:sz w:val="24"/>
          <w:szCs w:val="24"/>
        </w:rPr>
        <w:t>Declaratio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libertate</w:t>
      </w:r>
      <w:proofErr w:type="spellEnd"/>
      <w:r>
        <w:rPr>
          <w:rFonts w:ascii="Times New Roman" w:hAnsi="Times New Roman" w:cs="Times New Roman"/>
          <w:sz w:val="24"/>
          <w:szCs w:val="24"/>
        </w:rPr>
        <w:t xml:space="preserve"> religiosa </w:t>
      </w:r>
      <w:proofErr w:type="spellStart"/>
      <w:r>
        <w:rPr>
          <w:rFonts w:ascii="Times New Roman" w:hAnsi="Times New Roman" w:cs="Times New Roman"/>
          <w:i/>
          <w:sz w:val="24"/>
          <w:szCs w:val="24"/>
        </w:rPr>
        <w:t>Dignitatis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Humanae</w:t>
      </w:r>
      <w:proofErr w:type="spellEnd"/>
      <w:r>
        <w:rPr>
          <w:rFonts w:ascii="Times New Roman" w:hAnsi="Times New Roman" w:cs="Times New Roman"/>
          <w:sz w:val="24"/>
          <w:szCs w:val="24"/>
        </w:rPr>
        <w:t xml:space="preserve">, in </w:t>
      </w:r>
      <w:proofErr w:type="spellStart"/>
      <w:r>
        <w:rPr>
          <w:rFonts w:ascii="Times New Roman" w:hAnsi="Times New Roman" w:cs="Times New Roman"/>
          <w:b/>
          <w:sz w:val="24"/>
          <w:szCs w:val="24"/>
        </w:rPr>
        <w:t>Actas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Apostolicae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Sedis</w:t>
      </w:r>
      <w:proofErr w:type="spellEnd"/>
      <w:r>
        <w:rPr>
          <w:rFonts w:ascii="Times New Roman" w:hAnsi="Times New Roman" w:cs="Times New Roman"/>
          <w:b/>
          <w:sz w:val="24"/>
          <w:szCs w:val="24"/>
        </w:rPr>
        <w:t xml:space="preserve">, </w:t>
      </w:r>
      <w:r>
        <w:rPr>
          <w:rFonts w:ascii="Times New Roman" w:hAnsi="Times New Roman" w:cs="Times New Roman"/>
          <w:sz w:val="24"/>
          <w:szCs w:val="24"/>
        </w:rPr>
        <w:t>v. 58, 1966, p. 929-941.</w:t>
      </w:r>
    </w:p>
    <w:p w14:paraId="49A75231" w14:textId="77777777" w:rsidR="00E716EE" w:rsidRDefault="00E716EE" w:rsidP="00BC06CB">
      <w:pPr>
        <w:spacing w:after="0" w:line="240" w:lineRule="auto"/>
        <w:jc w:val="both"/>
        <w:rPr>
          <w:rFonts w:ascii="Times New Roman" w:hAnsi="Times New Roman" w:cs="Times New Roman"/>
          <w:sz w:val="24"/>
          <w:szCs w:val="24"/>
        </w:rPr>
      </w:pPr>
    </w:p>
    <w:p w14:paraId="64B5DB93" w14:textId="34C3768A"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CONCÍLIO VATICANO II, </w:t>
      </w:r>
      <w:proofErr w:type="spellStart"/>
      <w:r>
        <w:rPr>
          <w:rFonts w:ascii="Times New Roman" w:hAnsi="Times New Roman" w:cs="Times New Roman"/>
          <w:sz w:val="24"/>
          <w:szCs w:val="24"/>
        </w:rPr>
        <w:t>Decretum</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missionali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Ecclesiae</w:t>
      </w:r>
      <w:proofErr w:type="spellEnd"/>
      <w:r>
        <w:rPr>
          <w:rFonts w:ascii="Times New Roman" w:hAnsi="Times New Roman" w:cs="Times New Roman"/>
          <w:sz w:val="24"/>
          <w:szCs w:val="24"/>
        </w:rPr>
        <w:t xml:space="preserve"> </w:t>
      </w:r>
      <w:r>
        <w:rPr>
          <w:rFonts w:ascii="Times New Roman" w:hAnsi="Times New Roman" w:cs="Times New Roman"/>
          <w:i/>
          <w:sz w:val="24"/>
          <w:szCs w:val="24"/>
        </w:rPr>
        <w:t>Ad Gentes</w:t>
      </w:r>
      <w:r>
        <w:rPr>
          <w:rFonts w:ascii="Times New Roman" w:hAnsi="Times New Roman" w:cs="Times New Roman"/>
          <w:sz w:val="24"/>
          <w:szCs w:val="24"/>
        </w:rPr>
        <w:t xml:space="preserve">, in </w:t>
      </w:r>
      <w:proofErr w:type="spellStart"/>
      <w:r>
        <w:rPr>
          <w:rFonts w:ascii="Times New Roman" w:hAnsi="Times New Roman" w:cs="Times New Roman"/>
          <w:b/>
          <w:sz w:val="24"/>
          <w:szCs w:val="24"/>
        </w:rPr>
        <w:t>Actas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Apostolicae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Sedis</w:t>
      </w:r>
      <w:proofErr w:type="spellEnd"/>
      <w:r>
        <w:rPr>
          <w:rFonts w:ascii="Times New Roman" w:hAnsi="Times New Roman" w:cs="Times New Roman"/>
          <w:b/>
          <w:sz w:val="24"/>
          <w:szCs w:val="24"/>
        </w:rPr>
        <w:t xml:space="preserve">, </w:t>
      </w:r>
      <w:r>
        <w:rPr>
          <w:rFonts w:ascii="Times New Roman" w:hAnsi="Times New Roman" w:cs="Times New Roman"/>
          <w:sz w:val="24"/>
          <w:szCs w:val="24"/>
        </w:rPr>
        <w:t>v. 58, 1966, p. 947-990.</w:t>
      </w:r>
    </w:p>
    <w:p w14:paraId="79B63F3D" w14:textId="77777777" w:rsidR="00E716EE" w:rsidRDefault="00E716EE" w:rsidP="00BC06CB">
      <w:pPr>
        <w:spacing w:after="0" w:line="240" w:lineRule="auto"/>
        <w:jc w:val="both"/>
        <w:rPr>
          <w:rFonts w:ascii="Times New Roman" w:hAnsi="Times New Roman" w:cs="Times New Roman"/>
          <w:sz w:val="24"/>
          <w:szCs w:val="24"/>
        </w:rPr>
      </w:pPr>
    </w:p>
    <w:p w14:paraId="2FB57BA2" w14:textId="3308F546"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CONCÍLIO VATICANO II, </w:t>
      </w:r>
      <w:proofErr w:type="spellStart"/>
      <w:r>
        <w:rPr>
          <w:rFonts w:ascii="Times New Roman" w:hAnsi="Times New Roman" w:cs="Times New Roman"/>
          <w:sz w:val="24"/>
          <w:szCs w:val="24"/>
        </w:rPr>
        <w:t>Decretum</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Oecumenismo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Unitatis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Redintegratio</w:t>
      </w:r>
      <w:proofErr w:type="spellEnd"/>
      <w:r>
        <w:rPr>
          <w:rFonts w:ascii="Times New Roman" w:hAnsi="Times New Roman" w:cs="Times New Roman"/>
          <w:sz w:val="24"/>
          <w:szCs w:val="24"/>
        </w:rPr>
        <w:t xml:space="preserve">, in </w:t>
      </w:r>
      <w:proofErr w:type="spellStart"/>
      <w:r>
        <w:rPr>
          <w:rFonts w:ascii="Times New Roman" w:hAnsi="Times New Roman" w:cs="Times New Roman"/>
          <w:b/>
          <w:sz w:val="24"/>
          <w:szCs w:val="24"/>
        </w:rPr>
        <w:t>Actas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Apostolicae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Sedis</w:t>
      </w:r>
      <w:proofErr w:type="spellEnd"/>
      <w:r>
        <w:rPr>
          <w:rFonts w:ascii="Times New Roman" w:hAnsi="Times New Roman" w:cs="Times New Roman"/>
          <w:b/>
          <w:sz w:val="24"/>
          <w:szCs w:val="24"/>
        </w:rPr>
        <w:t xml:space="preserve">, </w:t>
      </w:r>
      <w:r>
        <w:rPr>
          <w:rFonts w:ascii="Times New Roman" w:hAnsi="Times New Roman" w:cs="Times New Roman"/>
          <w:sz w:val="24"/>
          <w:szCs w:val="24"/>
        </w:rPr>
        <w:t>v. 57, 1965, p. 90-107.</w:t>
      </w:r>
    </w:p>
    <w:p w14:paraId="59C7A491" w14:textId="77777777" w:rsidR="00E716EE" w:rsidRDefault="00E716EE" w:rsidP="00BC06CB">
      <w:pPr>
        <w:spacing w:after="0" w:line="240" w:lineRule="auto"/>
        <w:jc w:val="both"/>
        <w:rPr>
          <w:rFonts w:ascii="Times New Roman" w:hAnsi="Times New Roman" w:cs="Times New Roman"/>
          <w:sz w:val="24"/>
          <w:szCs w:val="24"/>
        </w:rPr>
      </w:pPr>
    </w:p>
    <w:p w14:paraId="6054B889" w14:textId="5FA50BEE"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CONGREGAZIONE PER LA DOTTRINA DELLA FEDE. </w:t>
      </w:r>
      <w:r>
        <w:rPr>
          <w:rFonts w:ascii="Times New Roman" w:hAnsi="Times New Roman" w:cs="Times New Roman"/>
          <w:b/>
          <w:sz w:val="24"/>
          <w:szCs w:val="24"/>
        </w:rPr>
        <w:t xml:space="preserve">Dominus </w:t>
      </w:r>
      <w:proofErr w:type="spellStart"/>
      <w:r>
        <w:rPr>
          <w:rFonts w:ascii="Times New Roman" w:hAnsi="Times New Roman" w:cs="Times New Roman"/>
          <w:b/>
          <w:sz w:val="24"/>
          <w:szCs w:val="24"/>
        </w:rPr>
        <w:t>Iesus</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Dichiarazione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l’unicità</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l’universalità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salvifica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Criswto</w:t>
      </w:r>
      <w:proofErr w:type="spellEnd"/>
      <w:r>
        <w:rPr>
          <w:rFonts w:ascii="Times New Roman" w:hAnsi="Times New Roman" w:cs="Times New Roman"/>
          <w:sz w:val="24"/>
          <w:szCs w:val="24"/>
        </w:rPr>
        <w:t xml:space="preserve"> e dela </w:t>
      </w:r>
      <w:proofErr w:type="spellStart"/>
      <w:r>
        <w:rPr>
          <w:rFonts w:ascii="Times New Roman" w:hAnsi="Times New Roman" w:cs="Times New Roman"/>
          <w:sz w:val="24"/>
          <w:szCs w:val="24"/>
        </w:rPr>
        <w:t>Chiesa</w:t>
      </w:r>
      <w:proofErr w:type="spellEnd"/>
      <w:r>
        <w:rPr>
          <w:rFonts w:ascii="Times New Roman" w:hAnsi="Times New Roman" w:cs="Times New Roman"/>
          <w:sz w:val="24"/>
          <w:szCs w:val="24"/>
        </w:rPr>
        <w:t>.</w:t>
      </w:r>
      <w:r w:rsidRPr="00C222CD">
        <w:rPr>
          <w:rFonts w:ascii="Times New Roman" w:hAnsi="Times New Roman" w:cs="Times New Roman"/>
          <w:sz w:val="24"/>
          <w:szCs w:val="24"/>
        </w:rPr>
        <w:t xml:space="preserve"> </w:t>
      </w:r>
      <w:proofErr w:type="spellStart"/>
      <w:r w:rsidRPr="00C222CD">
        <w:rPr>
          <w:rFonts w:ascii="Times New Roman" w:hAnsi="Times New Roman" w:cs="Times New Roman"/>
          <w:sz w:val="24"/>
          <w:szCs w:val="24"/>
        </w:rPr>
        <w:t>Città</w:t>
      </w:r>
      <w:proofErr w:type="spellEnd"/>
      <w:r w:rsidRPr="00C222CD">
        <w:rPr>
          <w:rFonts w:ascii="Times New Roman" w:hAnsi="Times New Roman" w:cs="Times New Roman"/>
          <w:sz w:val="24"/>
          <w:szCs w:val="24"/>
        </w:rPr>
        <w:t xml:space="preserve"> </w:t>
      </w:r>
      <w:proofErr w:type="spellStart"/>
      <w:r w:rsidRPr="00C222CD">
        <w:rPr>
          <w:rFonts w:ascii="Times New Roman" w:hAnsi="Times New Roman" w:cs="Times New Roman"/>
          <w:sz w:val="24"/>
          <w:szCs w:val="24"/>
        </w:rPr>
        <w:t>del</w:t>
      </w:r>
      <w:proofErr w:type="spellEnd"/>
      <w:r w:rsidRPr="00C222CD">
        <w:rPr>
          <w:rFonts w:ascii="Times New Roman" w:hAnsi="Times New Roman" w:cs="Times New Roman"/>
          <w:sz w:val="24"/>
          <w:szCs w:val="24"/>
        </w:rPr>
        <w:t xml:space="preserve"> Vaticano: </w:t>
      </w:r>
      <w:proofErr w:type="spellStart"/>
      <w:r w:rsidRPr="00C222CD">
        <w:rPr>
          <w:rFonts w:ascii="Times New Roman" w:hAnsi="Times New Roman" w:cs="Times New Roman"/>
          <w:sz w:val="24"/>
          <w:szCs w:val="24"/>
        </w:rPr>
        <w:t>Libreria</w:t>
      </w:r>
      <w:proofErr w:type="spellEnd"/>
      <w:r w:rsidRPr="00C222CD">
        <w:rPr>
          <w:rFonts w:ascii="Times New Roman" w:hAnsi="Times New Roman" w:cs="Times New Roman"/>
          <w:sz w:val="24"/>
          <w:szCs w:val="24"/>
        </w:rPr>
        <w:t xml:space="preserve"> </w:t>
      </w:r>
      <w:proofErr w:type="spellStart"/>
      <w:r w:rsidRPr="00C222CD">
        <w:rPr>
          <w:rFonts w:ascii="Times New Roman" w:hAnsi="Times New Roman" w:cs="Times New Roman"/>
          <w:sz w:val="24"/>
          <w:szCs w:val="24"/>
        </w:rPr>
        <w:t>Editrice</w:t>
      </w:r>
      <w:proofErr w:type="spellEnd"/>
      <w:r w:rsidRPr="00C222CD">
        <w:rPr>
          <w:rFonts w:ascii="Times New Roman" w:hAnsi="Times New Roman" w:cs="Times New Roman"/>
          <w:sz w:val="24"/>
          <w:szCs w:val="24"/>
        </w:rPr>
        <w:t xml:space="preserve"> Vaticana, 2000.</w:t>
      </w:r>
    </w:p>
    <w:p w14:paraId="58FD24C9" w14:textId="77777777" w:rsidR="00E716EE" w:rsidRDefault="00E716EE" w:rsidP="00BC06CB">
      <w:pPr>
        <w:spacing w:after="0" w:line="240" w:lineRule="auto"/>
        <w:jc w:val="both"/>
        <w:rPr>
          <w:rFonts w:ascii="Times New Roman" w:hAnsi="Times New Roman" w:cs="Times New Roman"/>
          <w:sz w:val="24"/>
          <w:szCs w:val="24"/>
        </w:rPr>
      </w:pPr>
    </w:p>
    <w:p w14:paraId="2D3852F0" w14:textId="5B013939"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DUPUIS, J. </w:t>
      </w:r>
      <w:proofErr w:type="spellStart"/>
      <w:r>
        <w:rPr>
          <w:rFonts w:ascii="Times New Roman" w:hAnsi="Times New Roman" w:cs="Times New Roman"/>
          <w:b/>
          <w:sz w:val="24"/>
          <w:szCs w:val="24"/>
        </w:rPr>
        <w:t>Gesù</w:t>
      </w:r>
      <w:proofErr w:type="spellEnd"/>
      <w:r>
        <w:rPr>
          <w:rFonts w:ascii="Times New Roman" w:hAnsi="Times New Roman" w:cs="Times New Roman"/>
          <w:b/>
          <w:sz w:val="24"/>
          <w:szCs w:val="24"/>
        </w:rPr>
        <w:t xml:space="preserve"> Cristo encontro </w:t>
      </w:r>
      <w:proofErr w:type="spellStart"/>
      <w:r>
        <w:rPr>
          <w:rFonts w:ascii="Times New Roman" w:hAnsi="Times New Roman" w:cs="Times New Roman"/>
          <w:b/>
          <w:sz w:val="24"/>
          <w:szCs w:val="24"/>
        </w:rPr>
        <w:t>alle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religioni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Assisi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Cittadella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Editrice</w:t>
      </w:r>
      <w:proofErr w:type="spellEnd"/>
      <w:r>
        <w:rPr>
          <w:rFonts w:ascii="Times New Roman" w:hAnsi="Times New Roman" w:cs="Times New Roman"/>
          <w:sz w:val="24"/>
          <w:szCs w:val="24"/>
        </w:rPr>
        <w:t xml:space="preserve">, 1989. </w:t>
      </w:r>
    </w:p>
    <w:p w14:paraId="79200364" w14:textId="77777777" w:rsidR="00E716EE" w:rsidRDefault="00E716EE" w:rsidP="00BC06CB">
      <w:pPr>
        <w:spacing w:after="0" w:line="240" w:lineRule="auto"/>
        <w:jc w:val="both"/>
        <w:rPr>
          <w:rFonts w:ascii="Times New Roman" w:hAnsi="Times New Roman" w:cs="Times New Roman"/>
          <w:sz w:val="24"/>
          <w:szCs w:val="24"/>
        </w:rPr>
      </w:pPr>
    </w:p>
    <w:p w14:paraId="64D27BA1" w14:textId="02790E23"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DUPUIS, J. </w:t>
      </w:r>
      <w:r w:rsidRPr="0060233F">
        <w:rPr>
          <w:rFonts w:ascii="Times New Roman" w:hAnsi="Times New Roman" w:cs="Times New Roman"/>
          <w:b/>
          <w:sz w:val="24"/>
          <w:szCs w:val="24"/>
        </w:rPr>
        <w:t xml:space="preserve">Il </w:t>
      </w:r>
      <w:proofErr w:type="spellStart"/>
      <w:r w:rsidRPr="0060233F">
        <w:rPr>
          <w:rFonts w:ascii="Times New Roman" w:hAnsi="Times New Roman" w:cs="Times New Roman"/>
          <w:b/>
          <w:sz w:val="24"/>
          <w:szCs w:val="24"/>
        </w:rPr>
        <w:t>cristianesimo</w:t>
      </w:r>
      <w:proofErr w:type="spellEnd"/>
      <w:r w:rsidRPr="0060233F">
        <w:rPr>
          <w:rFonts w:ascii="Times New Roman" w:hAnsi="Times New Roman" w:cs="Times New Roman"/>
          <w:b/>
          <w:sz w:val="24"/>
          <w:szCs w:val="24"/>
        </w:rPr>
        <w:t xml:space="preserve"> e </w:t>
      </w:r>
      <w:proofErr w:type="spellStart"/>
      <w:r w:rsidRPr="0060233F">
        <w:rPr>
          <w:rFonts w:ascii="Times New Roman" w:hAnsi="Times New Roman" w:cs="Times New Roman"/>
          <w:b/>
          <w:sz w:val="24"/>
          <w:szCs w:val="24"/>
        </w:rPr>
        <w:t>le</w:t>
      </w:r>
      <w:proofErr w:type="spellEnd"/>
      <w:r w:rsidRPr="0060233F">
        <w:rPr>
          <w:rFonts w:ascii="Times New Roman" w:hAnsi="Times New Roman" w:cs="Times New Roman"/>
          <w:b/>
          <w:sz w:val="24"/>
          <w:szCs w:val="24"/>
        </w:rPr>
        <w:t xml:space="preserve"> </w:t>
      </w:r>
      <w:proofErr w:type="spellStart"/>
      <w:r w:rsidRPr="0060233F">
        <w:rPr>
          <w:rFonts w:ascii="Times New Roman" w:hAnsi="Times New Roman" w:cs="Times New Roman"/>
          <w:b/>
          <w:sz w:val="24"/>
          <w:szCs w:val="24"/>
        </w:rPr>
        <w:t>religioni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scontro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All’incontro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Brecis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Queriniana</w:t>
      </w:r>
      <w:proofErr w:type="spellEnd"/>
      <w:r>
        <w:rPr>
          <w:rFonts w:ascii="Times New Roman" w:hAnsi="Times New Roman" w:cs="Times New Roman"/>
          <w:sz w:val="24"/>
          <w:szCs w:val="24"/>
        </w:rPr>
        <w:t>, 2001.</w:t>
      </w:r>
    </w:p>
    <w:p w14:paraId="15FBC66D" w14:textId="77777777" w:rsidR="00E716EE" w:rsidRDefault="00E716EE" w:rsidP="00BC06CB">
      <w:pPr>
        <w:spacing w:after="0" w:line="240" w:lineRule="auto"/>
        <w:jc w:val="both"/>
        <w:rPr>
          <w:rFonts w:ascii="Times New Roman" w:hAnsi="Times New Roman" w:cs="Times New Roman"/>
          <w:sz w:val="24"/>
          <w:szCs w:val="24"/>
        </w:rPr>
      </w:pPr>
    </w:p>
    <w:p w14:paraId="79DDC366" w14:textId="5C2F19C0"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DUPUIS, J. </w:t>
      </w:r>
      <w:r>
        <w:rPr>
          <w:rFonts w:ascii="Times New Roman" w:hAnsi="Times New Roman" w:cs="Times New Roman"/>
          <w:b/>
          <w:sz w:val="24"/>
          <w:szCs w:val="24"/>
        </w:rPr>
        <w:t xml:space="preserve">Verso una teologia Cristiana </w:t>
      </w:r>
      <w:proofErr w:type="spellStart"/>
      <w:r>
        <w:rPr>
          <w:rFonts w:ascii="Times New Roman" w:hAnsi="Times New Roman" w:cs="Times New Roman"/>
          <w:b/>
          <w:sz w:val="24"/>
          <w:szCs w:val="24"/>
        </w:rPr>
        <w:t>del</w:t>
      </w:r>
      <w:proofErr w:type="spellEnd"/>
      <w:r>
        <w:rPr>
          <w:rFonts w:ascii="Times New Roman" w:hAnsi="Times New Roman" w:cs="Times New Roman"/>
          <w:b/>
          <w:sz w:val="24"/>
          <w:szCs w:val="24"/>
        </w:rPr>
        <w:t xml:space="preserve"> pluralismo religioso. </w:t>
      </w:r>
      <w:r>
        <w:rPr>
          <w:rFonts w:ascii="Times New Roman" w:hAnsi="Times New Roman" w:cs="Times New Roman"/>
          <w:sz w:val="24"/>
          <w:szCs w:val="24"/>
        </w:rPr>
        <w:t xml:space="preserve">Brescia: </w:t>
      </w:r>
      <w:proofErr w:type="spellStart"/>
      <w:r>
        <w:rPr>
          <w:rFonts w:ascii="Times New Roman" w:hAnsi="Times New Roman" w:cs="Times New Roman"/>
          <w:sz w:val="24"/>
          <w:szCs w:val="24"/>
        </w:rPr>
        <w:t>Queriniana</w:t>
      </w:r>
      <w:proofErr w:type="spellEnd"/>
      <w:r>
        <w:rPr>
          <w:rFonts w:ascii="Times New Roman" w:hAnsi="Times New Roman" w:cs="Times New Roman"/>
          <w:sz w:val="24"/>
          <w:szCs w:val="24"/>
        </w:rPr>
        <w:t>, 1997.</w:t>
      </w:r>
    </w:p>
    <w:p w14:paraId="21E8446A" w14:textId="77777777" w:rsidR="00E716EE" w:rsidRDefault="00E716EE" w:rsidP="00BC06CB">
      <w:pPr>
        <w:spacing w:after="0" w:line="240" w:lineRule="auto"/>
        <w:jc w:val="both"/>
        <w:rPr>
          <w:rFonts w:ascii="Times New Roman" w:hAnsi="Times New Roman" w:cs="Times New Roman"/>
          <w:sz w:val="24"/>
          <w:szCs w:val="24"/>
        </w:rPr>
      </w:pPr>
    </w:p>
    <w:p w14:paraId="4B9E202F" w14:textId="76F7F7BF"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GEFFRÉ, C. </w:t>
      </w:r>
      <w:r>
        <w:rPr>
          <w:rFonts w:ascii="Times New Roman" w:hAnsi="Times New Roman" w:cs="Times New Roman"/>
          <w:b/>
          <w:sz w:val="24"/>
          <w:szCs w:val="24"/>
        </w:rPr>
        <w:t xml:space="preserve">crer e interpretar. </w:t>
      </w:r>
      <w:r>
        <w:rPr>
          <w:rFonts w:ascii="Times New Roman" w:hAnsi="Times New Roman" w:cs="Times New Roman"/>
          <w:sz w:val="24"/>
          <w:szCs w:val="24"/>
        </w:rPr>
        <w:t xml:space="preserve">A virada hermenêutica da teologia. Tradução de </w:t>
      </w:r>
      <w:proofErr w:type="spellStart"/>
      <w:r>
        <w:rPr>
          <w:rFonts w:ascii="Times New Roman" w:hAnsi="Times New Roman" w:cs="Times New Roman"/>
          <w:sz w:val="24"/>
          <w:szCs w:val="24"/>
        </w:rPr>
        <w:t>Lúci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Endlich</w:t>
      </w:r>
      <w:proofErr w:type="spellEnd"/>
      <w:r>
        <w:rPr>
          <w:rFonts w:ascii="Times New Roman" w:hAnsi="Times New Roman" w:cs="Times New Roman"/>
          <w:sz w:val="24"/>
          <w:szCs w:val="24"/>
        </w:rPr>
        <w:t xml:space="preserve"> Orth. Petrópolis: Vozes, 2004. </w:t>
      </w:r>
    </w:p>
    <w:p w14:paraId="086698AC" w14:textId="77777777" w:rsidR="00E716EE" w:rsidRDefault="00E716EE" w:rsidP="00BC06CB">
      <w:pPr>
        <w:spacing w:after="0" w:line="240" w:lineRule="auto"/>
        <w:jc w:val="both"/>
        <w:rPr>
          <w:rFonts w:ascii="Times New Roman" w:hAnsi="Times New Roman" w:cs="Times New Roman"/>
          <w:sz w:val="24"/>
          <w:szCs w:val="24"/>
        </w:rPr>
      </w:pPr>
    </w:p>
    <w:p w14:paraId="0C4575EE" w14:textId="66954AE1"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GEFFRÉ, C. </w:t>
      </w:r>
      <w:r>
        <w:rPr>
          <w:rFonts w:ascii="Times New Roman" w:hAnsi="Times New Roman" w:cs="Times New Roman"/>
          <w:b/>
          <w:sz w:val="24"/>
          <w:szCs w:val="24"/>
        </w:rPr>
        <w:t xml:space="preserve">De babel a Pentecostes. </w:t>
      </w:r>
      <w:r>
        <w:rPr>
          <w:rFonts w:ascii="Times New Roman" w:hAnsi="Times New Roman" w:cs="Times New Roman"/>
          <w:sz w:val="24"/>
          <w:szCs w:val="24"/>
        </w:rPr>
        <w:t xml:space="preserve">Ensaios de uma teologia inter-religiosa. Tradução de </w:t>
      </w:r>
      <w:proofErr w:type="spellStart"/>
      <w:r>
        <w:rPr>
          <w:rFonts w:ascii="Times New Roman" w:hAnsi="Times New Roman" w:cs="Times New Roman"/>
          <w:sz w:val="24"/>
          <w:szCs w:val="24"/>
        </w:rPr>
        <w:t>Margariada</w:t>
      </w:r>
      <w:proofErr w:type="spellEnd"/>
      <w:r>
        <w:rPr>
          <w:rFonts w:ascii="Times New Roman" w:hAnsi="Times New Roman" w:cs="Times New Roman"/>
          <w:sz w:val="24"/>
          <w:szCs w:val="24"/>
        </w:rPr>
        <w:t xml:space="preserve"> Maria </w:t>
      </w:r>
      <w:proofErr w:type="spellStart"/>
      <w:r>
        <w:rPr>
          <w:rFonts w:ascii="Times New Roman" w:hAnsi="Times New Roman" w:cs="Times New Roman"/>
          <w:sz w:val="24"/>
          <w:szCs w:val="24"/>
        </w:rPr>
        <w:t>Cichelli</w:t>
      </w:r>
      <w:proofErr w:type="spellEnd"/>
      <w:r>
        <w:rPr>
          <w:rFonts w:ascii="Times New Roman" w:hAnsi="Times New Roman" w:cs="Times New Roman"/>
          <w:sz w:val="24"/>
          <w:szCs w:val="24"/>
        </w:rPr>
        <w:t xml:space="preserve"> Oliva. São Paulo: Paulus, 2013. </w:t>
      </w:r>
    </w:p>
    <w:p w14:paraId="6B2C4FF4" w14:textId="77777777" w:rsidR="00E716EE" w:rsidRDefault="00E716EE" w:rsidP="00BC06CB">
      <w:pPr>
        <w:spacing w:after="0" w:line="240" w:lineRule="auto"/>
        <w:jc w:val="both"/>
        <w:rPr>
          <w:rFonts w:ascii="Times New Roman" w:hAnsi="Times New Roman" w:cs="Times New Roman"/>
          <w:sz w:val="24"/>
          <w:szCs w:val="24"/>
        </w:rPr>
      </w:pPr>
    </w:p>
    <w:p w14:paraId="5FC9F08B" w14:textId="62FBA66B" w:rsidR="00E84FB9" w:rsidRPr="0060233F"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GEFFRÉ, C. </w:t>
      </w:r>
      <w:r>
        <w:rPr>
          <w:rFonts w:ascii="Times New Roman" w:hAnsi="Times New Roman" w:cs="Times New Roman"/>
          <w:b/>
          <w:sz w:val="24"/>
          <w:szCs w:val="24"/>
        </w:rPr>
        <w:t xml:space="preserve">Le </w:t>
      </w:r>
      <w:proofErr w:type="spellStart"/>
      <w:r>
        <w:rPr>
          <w:rFonts w:ascii="Times New Roman" w:hAnsi="Times New Roman" w:cs="Times New Roman"/>
          <w:b/>
          <w:sz w:val="24"/>
          <w:szCs w:val="24"/>
        </w:rPr>
        <w:t>christianisme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au</w:t>
      </w:r>
      <w:proofErr w:type="spellEnd"/>
      <w:r>
        <w:rPr>
          <w:rFonts w:ascii="Times New Roman" w:hAnsi="Times New Roman" w:cs="Times New Roman"/>
          <w:b/>
          <w:sz w:val="24"/>
          <w:szCs w:val="24"/>
        </w:rPr>
        <w:t xml:space="preserve"> risque de </w:t>
      </w:r>
      <w:proofErr w:type="spellStart"/>
      <w:r>
        <w:rPr>
          <w:rFonts w:ascii="Times New Roman" w:hAnsi="Times New Roman" w:cs="Times New Roman"/>
          <w:b/>
          <w:sz w:val="24"/>
          <w:szCs w:val="24"/>
        </w:rPr>
        <w:t>l’interprétation</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Paris: </w:t>
      </w:r>
      <w:proofErr w:type="spellStart"/>
      <w:r>
        <w:rPr>
          <w:rFonts w:ascii="Times New Roman" w:hAnsi="Times New Roman" w:cs="Times New Roman"/>
          <w:sz w:val="24"/>
          <w:szCs w:val="24"/>
        </w:rPr>
        <w:t>Cerf</w:t>
      </w:r>
      <w:proofErr w:type="spellEnd"/>
      <w:r>
        <w:rPr>
          <w:rFonts w:ascii="Times New Roman" w:hAnsi="Times New Roman" w:cs="Times New Roman"/>
          <w:sz w:val="24"/>
          <w:szCs w:val="24"/>
        </w:rPr>
        <w:t xml:space="preserve">, 1983. </w:t>
      </w:r>
    </w:p>
    <w:p w14:paraId="21F9A642" w14:textId="77777777" w:rsidR="00E716EE" w:rsidRDefault="00E716EE" w:rsidP="00BC06CB">
      <w:pPr>
        <w:spacing w:after="0" w:line="240" w:lineRule="auto"/>
        <w:jc w:val="both"/>
        <w:rPr>
          <w:rFonts w:ascii="Times New Roman" w:hAnsi="Times New Roman" w:cs="Times New Roman"/>
          <w:sz w:val="24"/>
          <w:szCs w:val="24"/>
        </w:rPr>
      </w:pPr>
    </w:p>
    <w:p w14:paraId="611DF077" w14:textId="016BE395"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GIBELLINI, R. </w:t>
      </w:r>
      <w:r>
        <w:rPr>
          <w:rFonts w:ascii="Times New Roman" w:hAnsi="Times New Roman" w:cs="Times New Roman"/>
          <w:b/>
          <w:sz w:val="24"/>
          <w:szCs w:val="24"/>
        </w:rPr>
        <w:t xml:space="preserve">La Teologia </w:t>
      </w:r>
      <w:proofErr w:type="spellStart"/>
      <w:r>
        <w:rPr>
          <w:rFonts w:ascii="Times New Roman" w:hAnsi="Times New Roman" w:cs="Times New Roman"/>
          <w:b/>
          <w:sz w:val="24"/>
          <w:szCs w:val="24"/>
        </w:rPr>
        <w:t>del</w:t>
      </w:r>
      <w:proofErr w:type="spellEnd"/>
      <w:r>
        <w:rPr>
          <w:rFonts w:ascii="Times New Roman" w:hAnsi="Times New Roman" w:cs="Times New Roman"/>
          <w:b/>
          <w:sz w:val="24"/>
          <w:szCs w:val="24"/>
        </w:rPr>
        <w:t xml:space="preserve"> XX </w:t>
      </w:r>
      <w:proofErr w:type="spellStart"/>
      <w:r>
        <w:rPr>
          <w:rFonts w:ascii="Times New Roman" w:hAnsi="Times New Roman" w:cs="Times New Roman"/>
          <w:b/>
          <w:sz w:val="24"/>
          <w:szCs w:val="24"/>
        </w:rPr>
        <w:t>secolo</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Brescia: </w:t>
      </w:r>
      <w:proofErr w:type="spellStart"/>
      <w:r>
        <w:rPr>
          <w:rFonts w:ascii="Times New Roman" w:hAnsi="Times New Roman" w:cs="Times New Roman"/>
          <w:sz w:val="24"/>
          <w:szCs w:val="24"/>
        </w:rPr>
        <w:t>Queriniana</w:t>
      </w:r>
      <w:proofErr w:type="spellEnd"/>
      <w:r>
        <w:rPr>
          <w:rFonts w:ascii="Times New Roman" w:hAnsi="Times New Roman" w:cs="Times New Roman"/>
          <w:sz w:val="24"/>
          <w:szCs w:val="24"/>
        </w:rPr>
        <w:t xml:space="preserve">, 1992. </w:t>
      </w:r>
    </w:p>
    <w:p w14:paraId="64B38D4C" w14:textId="77777777" w:rsidR="00E716EE" w:rsidRDefault="00E716EE" w:rsidP="00BC06CB">
      <w:pPr>
        <w:spacing w:after="0" w:line="240" w:lineRule="auto"/>
        <w:jc w:val="both"/>
        <w:rPr>
          <w:rFonts w:ascii="Times New Roman" w:hAnsi="Times New Roman" w:cs="Times New Roman"/>
          <w:sz w:val="24"/>
          <w:szCs w:val="24"/>
        </w:rPr>
      </w:pPr>
    </w:p>
    <w:p w14:paraId="549EFB9E" w14:textId="39630B41"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P.S.L. Identidade e Sabedoria: a reflexão teológica como </w:t>
      </w:r>
      <w:proofErr w:type="spellStart"/>
      <w:r>
        <w:rPr>
          <w:rFonts w:ascii="Times New Roman" w:hAnsi="Times New Roman" w:cs="Times New Roman"/>
          <w:i/>
          <w:sz w:val="24"/>
          <w:szCs w:val="24"/>
        </w:rPr>
        <w:t>Veritatis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Gaudium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w:t>
      </w:r>
      <w:r>
        <w:rPr>
          <w:rFonts w:ascii="Times New Roman" w:hAnsi="Times New Roman" w:cs="Times New Roman"/>
          <w:b/>
          <w:sz w:val="24"/>
          <w:szCs w:val="24"/>
        </w:rPr>
        <w:t>Revista de</w:t>
      </w:r>
      <w:r w:rsidR="00E716EE">
        <w:rPr>
          <w:rFonts w:ascii="Times New Roman" w:hAnsi="Times New Roman" w:cs="Times New Roman"/>
          <w:b/>
          <w:sz w:val="24"/>
          <w:szCs w:val="24"/>
        </w:rPr>
        <w:t xml:space="preserve"> C</w:t>
      </w:r>
      <w:r>
        <w:rPr>
          <w:rFonts w:ascii="Times New Roman" w:hAnsi="Times New Roman" w:cs="Times New Roman"/>
          <w:b/>
          <w:sz w:val="24"/>
          <w:szCs w:val="24"/>
        </w:rPr>
        <w:t xml:space="preserve">ultura Teológica, </w:t>
      </w:r>
      <w:r>
        <w:rPr>
          <w:rFonts w:ascii="Times New Roman" w:hAnsi="Times New Roman" w:cs="Times New Roman"/>
          <w:sz w:val="24"/>
          <w:szCs w:val="24"/>
        </w:rPr>
        <w:t>são Paulo, v. XXVIII, n. 95, jan./abr. 2020, p. 87-113.</w:t>
      </w:r>
    </w:p>
    <w:p w14:paraId="310421C7" w14:textId="77777777" w:rsidR="00E716EE" w:rsidRDefault="00E716EE" w:rsidP="00BC06CB">
      <w:pPr>
        <w:spacing w:after="0" w:line="240" w:lineRule="auto"/>
        <w:jc w:val="both"/>
        <w:rPr>
          <w:rFonts w:ascii="Times New Roman" w:hAnsi="Times New Roman" w:cs="Times New Roman"/>
          <w:sz w:val="24"/>
          <w:szCs w:val="24"/>
        </w:rPr>
      </w:pPr>
    </w:p>
    <w:p w14:paraId="7227B5EF" w14:textId="27B39FBF" w:rsidR="00E84FB9" w:rsidRPr="001247DC" w:rsidRDefault="00E84FB9" w:rsidP="00BC06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GONÇALVES, P.S.L. </w:t>
      </w:r>
      <w:r>
        <w:rPr>
          <w:rFonts w:ascii="Times New Roman" w:hAnsi="Times New Roman" w:cs="Times New Roman"/>
          <w:b/>
          <w:sz w:val="24"/>
          <w:szCs w:val="24"/>
        </w:rPr>
        <w:t xml:space="preserve">Questões contemporâneas de teologia. </w:t>
      </w:r>
      <w:r w:rsidRPr="001247DC">
        <w:rPr>
          <w:rFonts w:ascii="Times New Roman" w:hAnsi="Times New Roman" w:cs="Times New Roman"/>
          <w:sz w:val="24"/>
          <w:szCs w:val="24"/>
          <w:lang w:val="en-US"/>
        </w:rPr>
        <w:t xml:space="preserve">São Paulo: Paulus, 2010. </w:t>
      </w:r>
    </w:p>
    <w:p w14:paraId="74CCA502" w14:textId="77777777" w:rsidR="00E716EE" w:rsidRDefault="00E716EE" w:rsidP="00BC06CB">
      <w:pPr>
        <w:spacing w:after="0" w:line="240" w:lineRule="auto"/>
        <w:jc w:val="both"/>
        <w:rPr>
          <w:rFonts w:ascii="Times New Roman" w:hAnsi="Times New Roman" w:cs="Times New Roman"/>
          <w:sz w:val="24"/>
          <w:szCs w:val="24"/>
          <w:lang w:val="en-US"/>
        </w:rPr>
      </w:pPr>
    </w:p>
    <w:p w14:paraId="787B9459" w14:textId="06909C66" w:rsidR="00E84FB9" w:rsidRPr="001247DC" w:rsidRDefault="00E84FB9" w:rsidP="00BC06CB">
      <w:pPr>
        <w:spacing w:after="0" w:line="240" w:lineRule="auto"/>
        <w:jc w:val="both"/>
        <w:rPr>
          <w:rFonts w:ascii="Times New Roman" w:hAnsi="Times New Roman" w:cs="Times New Roman"/>
          <w:sz w:val="24"/>
          <w:szCs w:val="24"/>
          <w:lang w:val="en-US"/>
        </w:rPr>
      </w:pPr>
      <w:r w:rsidRPr="001247DC">
        <w:rPr>
          <w:rFonts w:ascii="Times New Roman" w:hAnsi="Times New Roman" w:cs="Times New Roman"/>
          <w:sz w:val="24"/>
          <w:szCs w:val="24"/>
          <w:lang w:val="en-US"/>
        </w:rPr>
        <w:t xml:space="preserve">GONÇALVES, P.S.L. </w:t>
      </w:r>
      <w:proofErr w:type="spellStart"/>
      <w:r w:rsidRPr="001247DC">
        <w:rPr>
          <w:rFonts w:ascii="Times New Roman" w:hAnsi="Times New Roman" w:cs="Times New Roman"/>
          <w:sz w:val="24"/>
          <w:szCs w:val="24"/>
          <w:lang w:val="en-US"/>
        </w:rPr>
        <w:t>Zum</w:t>
      </w:r>
      <w:proofErr w:type="spellEnd"/>
      <w:r w:rsidRPr="001247DC">
        <w:rPr>
          <w:rFonts w:ascii="Times New Roman" w:hAnsi="Times New Roman" w:cs="Times New Roman"/>
          <w:sz w:val="24"/>
          <w:szCs w:val="24"/>
          <w:lang w:val="en-US"/>
        </w:rPr>
        <w:t xml:space="preserve"> </w:t>
      </w:r>
      <w:proofErr w:type="spellStart"/>
      <w:r w:rsidRPr="001247DC">
        <w:rPr>
          <w:rFonts w:ascii="Times New Roman" w:hAnsi="Times New Roman" w:cs="Times New Roman"/>
          <w:sz w:val="24"/>
          <w:szCs w:val="24"/>
          <w:lang w:val="en-US"/>
        </w:rPr>
        <w:t>Umgang</w:t>
      </w:r>
      <w:proofErr w:type="spellEnd"/>
      <w:r w:rsidRPr="001247DC">
        <w:rPr>
          <w:rFonts w:ascii="Times New Roman" w:hAnsi="Times New Roman" w:cs="Times New Roman"/>
          <w:sz w:val="24"/>
          <w:szCs w:val="24"/>
          <w:lang w:val="en-US"/>
        </w:rPr>
        <w:t xml:space="preserve"> </w:t>
      </w:r>
      <w:proofErr w:type="spellStart"/>
      <w:r w:rsidRPr="001247DC">
        <w:rPr>
          <w:rFonts w:ascii="Times New Roman" w:hAnsi="Times New Roman" w:cs="Times New Roman"/>
          <w:sz w:val="24"/>
          <w:szCs w:val="24"/>
          <w:lang w:val="en-US"/>
        </w:rPr>
        <w:t>mit</w:t>
      </w:r>
      <w:proofErr w:type="spellEnd"/>
      <w:r w:rsidRPr="001247DC">
        <w:rPr>
          <w:rFonts w:ascii="Times New Roman" w:hAnsi="Times New Roman" w:cs="Times New Roman"/>
          <w:sz w:val="24"/>
          <w:szCs w:val="24"/>
          <w:lang w:val="en-US"/>
        </w:rPr>
        <w:t xml:space="preserve"> den </w:t>
      </w:r>
      <w:proofErr w:type="spellStart"/>
      <w:r w:rsidRPr="001247DC">
        <w:rPr>
          <w:rFonts w:ascii="Times New Roman" w:hAnsi="Times New Roman" w:cs="Times New Roman"/>
          <w:sz w:val="24"/>
          <w:szCs w:val="24"/>
          <w:lang w:val="en-US"/>
        </w:rPr>
        <w:t>Modellen</w:t>
      </w:r>
      <w:proofErr w:type="spellEnd"/>
      <w:r w:rsidRPr="001247DC">
        <w:rPr>
          <w:rFonts w:ascii="Times New Roman" w:hAnsi="Times New Roman" w:cs="Times New Roman"/>
          <w:sz w:val="24"/>
          <w:szCs w:val="24"/>
          <w:lang w:val="en-US"/>
        </w:rPr>
        <w:t xml:space="preserve"> von </w:t>
      </w:r>
      <w:proofErr w:type="spellStart"/>
      <w:r w:rsidRPr="001247DC">
        <w:rPr>
          <w:rFonts w:ascii="Times New Roman" w:hAnsi="Times New Roman" w:cs="Times New Roman"/>
          <w:sz w:val="24"/>
          <w:szCs w:val="24"/>
          <w:lang w:val="en-US"/>
        </w:rPr>
        <w:t>Inkulturation</w:t>
      </w:r>
      <w:proofErr w:type="spellEnd"/>
      <w:r w:rsidRPr="001247DC">
        <w:rPr>
          <w:rFonts w:ascii="Times New Roman" w:hAnsi="Times New Roman" w:cs="Times New Roman"/>
          <w:sz w:val="24"/>
          <w:szCs w:val="24"/>
          <w:lang w:val="en-US"/>
        </w:rPr>
        <w:t xml:space="preserve">, in KRÄMER, K.; VELGUTJH, K. (orgs.). </w:t>
      </w:r>
      <w:proofErr w:type="spellStart"/>
      <w:r w:rsidRPr="001247DC">
        <w:rPr>
          <w:rFonts w:ascii="Times New Roman" w:hAnsi="Times New Roman" w:cs="Times New Roman"/>
          <w:b/>
          <w:sz w:val="24"/>
          <w:szCs w:val="24"/>
          <w:lang w:val="en-US"/>
        </w:rPr>
        <w:t>Inkulturation</w:t>
      </w:r>
      <w:proofErr w:type="spellEnd"/>
      <w:r w:rsidRPr="001247DC">
        <w:rPr>
          <w:rFonts w:ascii="Times New Roman" w:hAnsi="Times New Roman" w:cs="Times New Roman"/>
          <w:b/>
          <w:sz w:val="24"/>
          <w:szCs w:val="24"/>
          <w:lang w:val="en-US"/>
        </w:rPr>
        <w:t xml:space="preserve">. </w:t>
      </w:r>
      <w:proofErr w:type="spellStart"/>
      <w:r w:rsidRPr="001247DC">
        <w:rPr>
          <w:rFonts w:ascii="Times New Roman" w:hAnsi="Times New Roman" w:cs="Times New Roman"/>
          <w:sz w:val="24"/>
          <w:szCs w:val="24"/>
          <w:lang w:val="en-US"/>
        </w:rPr>
        <w:t>Gottes</w:t>
      </w:r>
      <w:proofErr w:type="spellEnd"/>
      <w:r w:rsidRPr="001247DC">
        <w:rPr>
          <w:rFonts w:ascii="Times New Roman" w:hAnsi="Times New Roman" w:cs="Times New Roman"/>
          <w:sz w:val="24"/>
          <w:szCs w:val="24"/>
          <w:lang w:val="en-US"/>
        </w:rPr>
        <w:t xml:space="preserve"> </w:t>
      </w:r>
      <w:proofErr w:type="spellStart"/>
      <w:r w:rsidRPr="001247DC">
        <w:rPr>
          <w:rFonts w:ascii="Times New Roman" w:hAnsi="Times New Roman" w:cs="Times New Roman"/>
          <w:sz w:val="24"/>
          <w:szCs w:val="24"/>
          <w:lang w:val="en-US"/>
        </w:rPr>
        <w:t>gegemwart</w:t>
      </w:r>
      <w:proofErr w:type="spellEnd"/>
      <w:r w:rsidRPr="001247DC">
        <w:rPr>
          <w:rFonts w:ascii="Times New Roman" w:hAnsi="Times New Roman" w:cs="Times New Roman"/>
          <w:sz w:val="24"/>
          <w:szCs w:val="24"/>
          <w:lang w:val="en-US"/>
        </w:rPr>
        <w:t xml:space="preserve"> in den </w:t>
      </w:r>
      <w:proofErr w:type="spellStart"/>
      <w:r w:rsidRPr="001247DC">
        <w:rPr>
          <w:rFonts w:ascii="Times New Roman" w:hAnsi="Times New Roman" w:cs="Times New Roman"/>
          <w:sz w:val="24"/>
          <w:szCs w:val="24"/>
          <w:lang w:val="en-US"/>
        </w:rPr>
        <w:t>Kulturen</w:t>
      </w:r>
      <w:proofErr w:type="spellEnd"/>
      <w:r w:rsidRPr="001247DC">
        <w:rPr>
          <w:rFonts w:ascii="Times New Roman" w:hAnsi="Times New Roman" w:cs="Times New Roman"/>
          <w:sz w:val="24"/>
          <w:szCs w:val="24"/>
          <w:lang w:val="en-US"/>
        </w:rPr>
        <w:t xml:space="preserve">. Freiburg – Basel – Wien: herder, 2017, p. 221-243. </w:t>
      </w:r>
    </w:p>
    <w:p w14:paraId="497BD6DE" w14:textId="77777777" w:rsidR="00E716EE" w:rsidRPr="00A632E6" w:rsidRDefault="00E716EE" w:rsidP="00BC06CB">
      <w:pPr>
        <w:spacing w:after="0" w:line="240" w:lineRule="auto"/>
        <w:jc w:val="both"/>
        <w:rPr>
          <w:rFonts w:ascii="Times New Roman" w:hAnsi="Times New Roman" w:cs="Times New Roman"/>
          <w:sz w:val="24"/>
          <w:szCs w:val="24"/>
          <w:lang w:val="en-US"/>
        </w:rPr>
      </w:pPr>
    </w:p>
    <w:p w14:paraId="37F7045B" w14:textId="69E32127"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P.S.L; FAVRETTO, A. Questões sobre Liberdade Religiosa a partir da Declaração conciliar </w:t>
      </w:r>
      <w:proofErr w:type="spellStart"/>
      <w:r>
        <w:rPr>
          <w:rFonts w:ascii="Times New Roman" w:hAnsi="Times New Roman" w:cs="Times New Roman"/>
          <w:i/>
          <w:sz w:val="24"/>
          <w:szCs w:val="24"/>
        </w:rPr>
        <w:t>dignitas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Humanae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b/>
          <w:sz w:val="24"/>
          <w:szCs w:val="24"/>
        </w:rPr>
        <w:t>Parallelus</w:t>
      </w:r>
      <w:proofErr w:type="spellEnd"/>
      <w:r>
        <w:rPr>
          <w:rFonts w:ascii="Times New Roman" w:hAnsi="Times New Roman" w:cs="Times New Roman"/>
          <w:b/>
          <w:sz w:val="24"/>
          <w:szCs w:val="24"/>
        </w:rPr>
        <w:t xml:space="preserve">, </w:t>
      </w:r>
      <w:r>
        <w:rPr>
          <w:rFonts w:ascii="Times New Roman" w:hAnsi="Times New Roman" w:cs="Times New Roman"/>
          <w:sz w:val="24"/>
          <w:szCs w:val="24"/>
        </w:rPr>
        <w:t>Recife, v.9, n. 20, jan./abr. 2018, p. 121-142.</w:t>
      </w:r>
    </w:p>
    <w:p w14:paraId="1EF77D47" w14:textId="77777777" w:rsidR="00E716EE" w:rsidRDefault="00E716EE" w:rsidP="00BC06CB">
      <w:pPr>
        <w:spacing w:after="0" w:line="240" w:lineRule="auto"/>
        <w:jc w:val="both"/>
        <w:rPr>
          <w:rFonts w:ascii="Times New Roman" w:hAnsi="Times New Roman" w:cs="Times New Roman"/>
          <w:sz w:val="24"/>
          <w:szCs w:val="24"/>
        </w:rPr>
      </w:pPr>
    </w:p>
    <w:p w14:paraId="1A6EF1CD" w14:textId="2EEEEC99"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HICK, J. </w:t>
      </w:r>
      <w:r w:rsidRPr="00AF6E09">
        <w:rPr>
          <w:rFonts w:ascii="Times New Roman" w:hAnsi="Times New Roman" w:cs="Times New Roman"/>
          <w:b/>
          <w:sz w:val="24"/>
          <w:szCs w:val="24"/>
        </w:rPr>
        <w:t>Teologia cristã e pluralismo religioso</w:t>
      </w:r>
      <w:r>
        <w:rPr>
          <w:rFonts w:ascii="Times New Roman" w:hAnsi="Times New Roman" w:cs="Times New Roman"/>
          <w:b/>
          <w:sz w:val="24"/>
          <w:szCs w:val="24"/>
        </w:rPr>
        <w:t xml:space="preserve">. </w:t>
      </w:r>
      <w:r>
        <w:rPr>
          <w:rFonts w:ascii="Times New Roman" w:hAnsi="Times New Roman" w:cs="Times New Roman"/>
          <w:sz w:val="24"/>
          <w:szCs w:val="24"/>
        </w:rPr>
        <w:t xml:space="preserve">O arco-íris das religiões. Tradução de Luís Henrique </w:t>
      </w:r>
      <w:proofErr w:type="spellStart"/>
      <w:r>
        <w:rPr>
          <w:rFonts w:ascii="Times New Roman" w:hAnsi="Times New Roman" w:cs="Times New Roman"/>
          <w:sz w:val="24"/>
          <w:szCs w:val="24"/>
        </w:rPr>
        <w:t>Dreher</w:t>
      </w:r>
      <w:proofErr w:type="spellEnd"/>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Attar</w:t>
      </w:r>
      <w:proofErr w:type="spellEnd"/>
      <w:r>
        <w:rPr>
          <w:rFonts w:ascii="Times New Roman" w:hAnsi="Times New Roman" w:cs="Times New Roman"/>
          <w:sz w:val="24"/>
          <w:szCs w:val="24"/>
        </w:rPr>
        <w:t xml:space="preserve"> Editorial, 2005. </w:t>
      </w:r>
    </w:p>
    <w:p w14:paraId="39378DA3" w14:textId="77777777" w:rsidR="00E716EE" w:rsidRDefault="00E716EE" w:rsidP="00BC06CB">
      <w:pPr>
        <w:spacing w:after="0" w:line="240" w:lineRule="auto"/>
        <w:jc w:val="both"/>
        <w:rPr>
          <w:rFonts w:ascii="Times New Roman" w:hAnsi="Times New Roman" w:cs="Times New Roman"/>
          <w:sz w:val="24"/>
          <w:szCs w:val="24"/>
        </w:rPr>
      </w:pPr>
    </w:p>
    <w:p w14:paraId="2D3EF7AD" w14:textId="178DE284" w:rsidR="00E84FB9" w:rsidRPr="001247DC" w:rsidRDefault="00E84FB9" w:rsidP="00BC06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KNITTER, P. </w:t>
      </w:r>
      <w:r>
        <w:rPr>
          <w:rFonts w:ascii="Times New Roman" w:hAnsi="Times New Roman" w:cs="Times New Roman"/>
          <w:b/>
          <w:sz w:val="24"/>
          <w:szCs w:val="24"/>
        </w:rPr>
        <w:t xml:space="preserve">Introdução às Teologias das Religiões. </w:t>
      </w:r>
      <w:r>
        <w:rPr>
          <w:rFonts w:ascii="Times New Roman" w:hAnsi="Times New Roman" w:cs="Times New Roman"/>
          <w:sz w:val="24"/>
          <w:szCs w:val="24"/>
        </w:rPr>
        <w:t xml:space="preserve">Tradução de Luiz Fernando Gonçalves Pereira. </w:t>
      </w:r>
      <w:r w:rsidRPr="001247DC">
        <w:rPr>
          <w:rFonts w:ascii="Times New Roman" w:hAnsi="Times New Roman" w:cs="Times New Roman"/>
          <w:sz w:val="24"/>
          <w:szCs w:val="24"/>
          <w:lang w:val="en-US"/>
        </w:rPr>
        <w:t xml:space="preserve">São Paulo: </w:t>
      </w:r>
      <w:proofErr w:type="spellStart"/>
      <w:r w:rsidRPr="001247DC">
        <w:rPr>
          <w:rFonts w:ascii="Times New Roman" w:hAnsi="Times New Roman" w:cs="Times New Roman"/>
          <w:sz w:val="24"/>
          <w:szCs w:val="24"/>
          <w:lang w:val="en-US"/>
        </w:rPr>
        <w:t>Paulinas</w:t>
      </w:r>
      <w:proofErr w:type="spellEnd"/>
      <w:r w:rsidRPr="001247DC">
        <w:rPr>
          <w:rFonts w:ascii="Times New Roman" w:hAnsi="Times New Roman" w:cs="Times New Roman"/>
          <w:sz w:val="24"/>
          <w:szCs w:val="24"/>
          <w:lang w:val="en-US"/>
        </w:rPr>
        <w:t xml:space="preserve">, 2008. </w:t>
      </w:r>
    </w:p>
    <w:p w14:paraId="2242119D" w14:textId="77777777" w:rsidR="00E716EE" w:rsidRDefault="00E716EE" w:rsidP="00BC06CB">
      <w:pPr>
        <w:spacing w:after="0" w:line="240" w:lineRule="auto"/>
        <w:jc w:val="both"/>
        <w:rPr>
          <w:rFonts w:ascii="Times New Roman" w:hAnsi="Times New Roman" w:cs="Times New Roman"/>
          <w:sz w:val="24"/>
          <w:szCs w:val="24"/>
          <w:lang w:val="en-US"/>
        </w:rPr>
      </w:pPr>
    </w:p>
    <w:p w14:paraId="63B07625" w14:textId="23417C16" w:rsidR="00E84FB9" w:rsidRPr="001247DC" w:rsidRDefault="00E84FB9" w:rsidP="00BC06CB">
      <w:pPr>
        <w:spacing w:after="0" w:line="240" w:lineRule="auto"/>
        <w:jc w:val="both"/>
        <w:rPr>
          <w:rFonts w:ascii="Times New Roman" w:hAnsi="Times New Roman" w:cs="Times New Roman"/>
          <w:sz w:val="24"/>
          <w:szCs w:val="24"/>
          <w:lang w:val="en-US"/>
        </w:rPr>
      </w:pPr>
      <w:r w:rsidRPr="001247DC">
        <w:rPr>
          <w:rFonts w:ascii="Times New Roman" w:hAnsi="Times New Roman" w:cs="Times New Roman"/>
          <w:sz w:val="24"/>
          <w:szCs w:val="24"/>
          <w:lang w:val="en-US"/>
        </w:rPr>
        <w:t xml:space="preserve">KNITTER, P. </w:t>
      </w:r>
      <w:r w:rsidRPr="001247DC">
        <w:rPr>
          <w:rFonts w:ascii="Times New Roman" w:hAnsi="Times New Roman" w:cs="Times New Roman"/>
          <w:b/>
          <w:sz w:val="24"/>
          <w:szCs w:val="24"/>
          <w:lang w:val="en-US"/>
        </w:rPr>
        <w:t xml:space="preserve">No </w:t>
      </w:r>
      <w:proofErr w:type="spellStart"/>
      <w:r w:rsidRPr="001247DC">
        <w:rPr>
          <w:rFonts w:ascii="Times New Roman" w:hAnsi="Times New Roman" w:cs="Times New Roman"/>
          <w:b/>
          <w:sz w:val="24"/>
          <w:szCs w:val="24"/>
          <w:lang w:val="en-US"/>
        </w:rPr>
        <w:t>OtherName</w:t>
      </w:r>
      <w:proofErr w:type="spellEnd"/>
      <w:r w:rsidRPr="001247DC">
        <w:rPr>
          <w:rFonts w:ascii="Times New Roman" w:hAnsi="Times New Roman" w:cs="Times New Roman"/>
          <w:b/>
          <w:sz w:val="24"/>
          <w:szCs w:val="24"/>
          <w:lang w:val="en-US"/>
        </w:rPr>
        <w:t xml:space="preserve">? </w:t>
      </w:r>
      <w:r w:rsidRPr="001247DC">
        <w:rPr>
          <w:rFonts w:ascii="Times New Roman" w:hAnsi="Times New Roman" w:cs="Times New Roman"/>
          <w:sz w:val="24"/>
          <w:szCs w:val="24"/>
          <w:lang w:val="en-US"/>
        </w:rPr>
        <w:t xml:space="preserve">A Critical Survey of Christian </w:t>
      </w:r>
      <w:proofErr w:type="spellStart"/>
      <w:r w:rsidRPr="001247DC">
        <w:rPr>
          <w:rFonts w:ascii="Times New Roman" w:hAnsi="Times New Roman" w:cs="Times New Roman"/>
          <w:sz w:val="24"/>
          <w:szCs w:val="24"/>
          <w:lang w:val="en-US"/>
        </w:rPr>
        <w:t>Attiudes</w:t>
      </w:r>
      <w:proofErr w:type="spellEnd"/>
      <w:r w:rsidRPr="001247DC">
        <w:rPr>
          <w:rFonts w:ascii="Times New Roman" w:hAnsi="Times New Roman" w:cs="Times New Roman"/>
          <w:sz w:val="24"/>
          <w:szCs w:val="24"/>
          <w:lang w:val="en-US"/>
        </w:rPr>
        <w:t xml:space="preserve"> toward World Religions. </w:t>
      </w:r>
      <w:proofErr w:type="spellStart"/>
      <w:r w:rsidRPr="001247DC">
        <w:rPr>
          <w:rFonts w:ascii="Times New Roman" w:hAnsi="Times New Roman" w:cs="Times New Roman"/>
          <w:sz w:val="24"/>
          <w:szCs w:val="24"/>
          <w:lang w:val="en-US"/>
        </w:rPr>
        <w:t>Maryknoll</w:t>
      </w:r>
      <w:proofErr w:type="spellEnd"/>
      <w:r w:rsidRPr="001247DC">
        <w:rPr>
          <w:rFonts w:ascii="Times New Roman" w:hAnsi="Times New Roman" w:cs="Times New Roman"/>
          <w:sz w:val="24"/>
          <w:szCs w:val="24"/>
          <w:lang w:val="en-US"/>
        </w:rPr>
        <w:t xml:space="preserve">, NY: </w:t>
      </w:r>
      <w:proofErr w:type="spellStart"/>
      <w:r w:rsidRPr="001247DC">
        <w:rPr>
          <w:rFonts w:ascii="Times New Roman" w:hAnsi="Times New Roman" w:cs="Times New Roman"/>
          <w:sz w:val="24"/>
          <w:szCs w:val="24"/>
          <w:lang w:val="en-US"/>
        </w:rPr>
        <w:t>Orbius</w:t>
      </w:r>
      <w:proofErr w:type="spellEnd"/>
      <w:r w:rsidRPr="001247DC">
        <w:rPr>
          <w:rFonts w:ascii="Times New Roman" w:hAnsi="Times New Roman" w:cs="Times New Roman"/>
          <w:sz w:val="24"/>
          <w:szCs w:val="24"/>
          <w:lang w:val="en-US"/>
        </w:rPr>
        <w:t xml:space="preserve"> Books, 1985. </w:t>
      </w:r>
    </w:p>
    <w:p w14:paraId="373D1121" w14:textId="77777777" w:rsidR="00E716EE" w:rsidRDefault="00E716EE" w:rsidP="00BC06CB">
      <w:pPr>
        <w:spacing w:after="0" w:line="240" w:lineRule="auto"/>
        <w:jc w:val="both"/>
        <w:rPr>
          <w:rFonts w:ascii="Times New Roman" w:hAnsi="Times New Roman" w:cs="Times New Roman"/>
          <w:sz w:val="24"/>
          <w:szCs w:val="24"/>
          <w:lang w:val="en-US"/>
        </w:rPr>
      </w:pPr>
    </w:p>
    <w:p w14:paraId="03B16288" w14:textId="5BAA81A9" w:rsidR="00E84FB9" w:rsidRPr="001247DC" w:rsidRDefault="00E84FB9" w:rsidP="00BC06CB">
      <w:pPr>
        <w:spacing w:after="0" w:line="240" w:lineRule="auto"/>
        <w:jc w:val="both"/>
        <w:rPr>
          <w:rFonts w:ascii="Times New Roman" w:hAnsi="Times New Roman" w:cs="Times New Roman"/>
          <w:sz w:val="24"/>
          <w:szCs w:val="24"/>
          <w:lang w:val="en-US"/>
        </w:rPr>
      </w:pPr>
      <w:r w:rsidRPr="001247DC">
        <w:rPr>
          <w:rFonts w:ascii="Times New Roman" w:hAnsi="Times New Roman" w:cs="Times New Roman"/>
          <w:sz w:val="24"/>
          <w:szCs w:val="24"/>
          <w:lang w:val="en-US"/>
        </w:rPr>
        <w:t xml:space="preserve">KNITTER, P. </w:t>
      </w:r>
      <w:r w:rsidRPr="001247DC">
        <w:rPr>
          <w:rFonts w:ascii="Times New Roman" w:hAnsi="Times New Roman" w:cs="Times New Roman"/>
          <w:b/>
          <w:sz w:val="24"/>
          <w:szCs w:val="24"/>
          <w:lang w:val="en-US"/>
        </w:rPr>
        <w:t>One Earth Many Religions.</w:t>
      </w:r>
      <w:r w:rsidRPr="001247DC">
        <w:rPr>
          <w:rFonts w:ascii="Times New Roman" w:hAnsi="Times New Roman" w:cs="Times New Roman"/>
          <w:sz w:val="24"/>
          <w:szCs w:val="24"/>
          <w:lang w:val="en-US"/>
        </w:rPr>
        <w:t xml:space="preserve"> Multifaith dialogue and Global </w:t>
      </w:r>
      <w:proofErr w:type="spellStart"/>
      <w:r w:rsidRPr="001247DC">
        <w:rPr>
          <w:rFonts w:ascii="Times New Roman" w:hAnsi="Times New Roman" w:cs="Times New Roman"/>
          <w:sz w:val="24"/>
          <w:szCs w:val="24"/>
          <w:lang w:val="en-US"/>
        </w:rPr>
        <w:t>Responsability</w:t>
      </w:r>
      <w:proofErr w:type="spellEnd"/>
      <w:r w:rsidRPr="001247DC">
        <w:rPr>
          <w:rFonts w:ascii="Times New Roman" w:hAnsi="Times New Roman" w:cs="Times New Roman"/>
          <w:sz w:val="24"/>
          <w:szCs w:val="24"/>
          <w:lang w:val="en-US"/>
        </w:rPr>
        <w:t xml:space="preserve">. Maryknoll, NY.: Orbis Books, 1995. </w:t>
      </w:r>
    </w:p>
    <w:p w14:paraId="3561EFED" w14:textId="77777777" w:rsidR="00E716EE" w:rsidRDefault="00E716EE" w:rsidP="00BC06CB">
      <w:pPr>
        <w:spacing w:after="0" w:line="240" w:lineRule="auto"/>
        <w:jc w:val="both"/>
        <w:rPr>
          <w:rFonts w:ascii="Times New Roman" w:hAnsi="Times New Roman" w:cs="Times New Roman"/>
          <w:sz w:val="24"/>
          <w:szCs w:val="24"/>
          <w:lang w:val="en-US"/>
        </w:rPr>
      </w:pPr>
    </w:p>
    <w:p w14:paraId="471D9CE6" w14:textId="3CC6E592" w:rsidR="00E84FB9" w:rsidRDefault="00E84FB9" w:rsidP="00BC06CB">
      <w:pPr>
        <w:spacing w:after="0" w:line="240" w:lineRule="auto"/>
        <w:jc w:val="both"/>
        <w:rPr>
          <w:rFonts w:ascii="Times New Roman" w:hAnsi="Times New Roman" w:cs="Times New Roman"/>
          <w:sz w:val="24"/>
          <w:szCs w:val="24"/>
        </w:rPr>
      </w:pPr>
      <w:r w:rsidRPr="001247DC">
        <w:rPr>
          <w:rFonts w:ascii="Times New Roman" w:hAnsi="Times New Roman" w:cs="Times New Roman"/>
          <w:sz w:val="24"/>
          <w:szCs w:val="24"/>
          <w:lang w:val="en-US"/>
        </w:rPr>
        <w:t xml:space="preserve">KNITTER, P.; HICK, J. </w:t>
      </w:r>
      <w:r w:rsidRPr="001247DC">
        <w:rPr>
          <w:rFonts w:ascii="Times New Roman" w:hAnsi="Times New Roman" w:cs="Times New Roman"/>
          <w:b/>
          <w:sz w:val="24"/>
          <w:szCs w:val="24"/>
          <w:lang w:val="en-US"/>
        </w:rPr>
        <w:t xml:space="preserve">The Myth of Christian Uniqueness. </w:t>
      </w:r>
      <w:r w:rsidRPr="001247DC">
        <w:rPr>
          <w:rFonts w:ascii="Times New Roman" w:hAnsi="Times New Roman" w:cs="Times New Roman"/>
          <w:sz w:val="24"/>
          <w:szCs w:val="24"/>
          <w:lang w:val="en-US"/>
        </w:rPr>
        <w:t>Toward a Pluralistic Theology of Religions</w:t>
      </w:r>
      <w:r w:rsidRPr="001247DC">
        <w:rPr>
          <w:rFonts w:ascii="Times New Roman" w:hAnsi="Times New Roman" w:cs="Times New Roman"/>
          <w:i/>
          <w:sz w:val="24"/>
          <w:szCs w:val="24"/>
          <w:lang w:val="en-US"/>
        </w:rPr>
        <w:t>.</w:t>
      </w:r>
      <w:r w:rsidRPr="001247DC">
        <w:rPr>
          <w:rFonts w:ascii="Times New Roman" w:hAnsi="Times New Roman" w:cs="Times New Roman"/>
          <w:sz w:val="24"/>
          <w:szCs w:val="24"/>
          <w:lang w:val="en-US"/>
        </w:rPr>
        <w:t xml:space="preserve"> </w:t>
      </w:r>
      <w:proofErr w:type="spellStart"/>
      <w:r w:rsidRPr="007554F3">
        <w:rPr>
          <w:rFonts w:ascii="Times New Roman" w:hAnsi="Times New Roman" w:cs="Times New Roman"/>
          <w:sz w:val="24"/>
          <w:szCs w:val="24"/>
        </w:rPr>
        <w:t>Maryknoll</w:t>
      </w:r>
      <w:proofErr w:type="spellEnd"/>
      <w:r w:rsidRPr="007554F3">
        <w:rPr>
          <w:rFonts w:ascii="Times New Roman" w:hAnsi="Times New Roman" w:cs="Times New Roman"/>
          <w:sz w:val="24"/>
          <w:szCs w:val="24"/>
        </w:rPr>
        <w:t xml:space="preserve">, NY.: </w:t>
      </w:r>
      <w:proofErr w:type="spellStart"/>
      <w:r w:rsidRPr="007554F3">
        <w:rPr>
          <w:rFonts w:ascii="Times New Roman" w:hAnsi="Times New Roman" w:cs="Times New Roman"/>
          <w:sz w:val="24"/>
          <w:szCs w:val="24"/>
        </w:rPr>
        <w:t>Orbis</w:t>
      </w:r>
      <w:proofErr w:type="spellEnd"/>
      <w:r w:rsidRPr="007554F3">
        <w:rPr>
          <w:rFonts w:ascii="Times New Roman" w:hAnsi="Times New Roman" w:cs="Times New Roman"/>
          <w:sz w:val="24"/>
          <w:szCs w:val="24"/>
        </w:rPr>
        <w:t xml:space="preserve"> Books, 1987. </w:t>
      </w:r>
    </w:p>
    <w:p w14:paraId="2F9533A2" w14:textId="77777777" w:rsidR="00E716EE" w:rsidRDefault="00E716EE" w:rsidP="00BC06CB">
      <w:pPr>
        <w:spacing w:after="0" w:line="240" w:lineRule="auto"/>
        <w:jc w:val="both"/>
        <w:rPr>
          <w:rFonts w:ascii="Times New Roman" w:hAnsi="Times New Roman" w:cs="Times New Roman"/>
          <w:sz w:val="24"/>
          <w:szCs w:val="24"/>
        </w:rPr>
      </w:pPr>
    </w:p>
    <w:p w14:paraId="561904D0" w14:textId="093E216E"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NOBRE, J.A. Ecumenismo e o diálogo das religiões na perspectiva de Andrés Torres </w:t>
      </w:r>
      <w:proofErr w:type="spellStart"/>
      <w:r>
        <w:rPr>
          <w:rFonts w:ascii="Times New Roman" w:hAnsi="Times New Roman" w:cs="Times New Roman"/>
          <w:sz w:val="24"/>
          <w:szCs w:val="24"/>
        </w:rPr>
        <w:t>Queiruga</w:t>
      </w:r>
      <w:proofErr w:type="spellEnd"/>
      <w:r>
        <w:rPr>
          <w:rFonts w:ascii="Times New Roman" w:hAnsi="Times New Roman" w:cs="Times New Roman"/>
          <w:sz w:val="24"/>
          <w:szCs w:val="24"/>
        </w:rPr>
        <w:t xml:space="preserve">, in </w:t>
      </w:r>
      <w:r>
        <w:rPr>
          <w:rFonts w:ascii="Times New Roman" w:hAnsi="Times New Roman" w:cs="Times New Roman"/>
          <w:b/>
          <w:sz w:val="24"/>
          <w:szCs w:val="24"/>
        </w:rPr>
        <w:t>Atualidade Teológica</w:t>
      </w:r>
      <w:r w:rsidRPr="00BC06CB">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Rio de Janeiro, v. 20, n. 53, mai./ago. 2016, p. 339-354.</w:t>
      </w:r>
    </w:p>
    <w:p w14:paraId="05BAD652" w14:textId="77777777" w:rsidR="00E716EE" w:rsidRDefault="00E716EE" w:rsidP="00BC06CB">
      <w:pPr>
        <w:spacing w:after="0" w:line="240" w:lineRule="auto"/>
        <w:jc w:val="both"/>
        <w:rPr>
          <w:rFonts w:ascii="Times New Roman" w:hAnsi="Times New Roman" w:cs="Times New Roman"/>
          <w:sz w:val="24"/>
          <w:szCs w:val="24"/>
        </w:rPr>
      </w:pPr>
    </w:p>
    <w:p w14:paraId="18DA7090" w14:textId="09EA89F3"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RICOEUR, P. </w:t>
      </w:r>
      <w:proofErr w:type="spellStart"/>
      <w:r>
        <w:rPr>
          <w:rFonts w:ascii="Times New Roman" w:hAnsi="Times New Roman" w:cs="Times New Roman"/>
          <w:b/>
          <w:sz w:val="24"/>
          <w:szCs w:val="24"/>
        </w:rPr>
        <w:t>Autrement</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Lecture</w:t>
      </w:r>
      <w:proofErr w:type="spellEnd"/>
      <w:r>
        <w:rPr>
          <w:rFonts w:ascii="Times New Roman" w:hAnsi="Times New Roman" w:cs="Times New Roman"/>
          <w:sz w:val="24"/>
          <w:szCs w:val="24"/>
        </w:rPr>
        <w:t xml:space="preserve"> d’</w:t>
      </w:r>
      <w:proofErr w:type="spellStart"/>
      <w:r>
        <w:rPr>
          <w:rFonts w:ascii="Times New Roman" w:hAnsi="Times New Roman" w:cs="Times New Roman"/>
          <w:sz w:val="24"/>
          <w:szCs w:val="24"/>
        </w:rPr>
        <w:t>Autrement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qu’étre</w:t>
      </w:r>
      <w:proofErr w:type="spellEnd"/>
      <w:r>
        <w:rPr>
          <w:rFonts w:ascii="Times New Roman" w:hAnsi="Times New Roman" w:cs="Times New Roman"/>
          <w:sz w:val="24"/>
          <w:szCs w:val="24"/>
        </w:rPr>
        <w:t xml:space="preserve"> ou </w:t>
      </w:r>
      <w:proofErr w:type="spellStart"/>
      <w:r>
        <w:rPr>
          <w:rFonts w:ascii="Times New Roman" w:hAnsi="Times New Roman" w:cs="Times New Roman"/>
          <w:sz w:val="24"/>
          <w:szCs w:val="24"/>
        </w:rPr>
        <w:t>au-delá</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l’essence</w:t>
      </w:r>
      <w:proofErr w:type="spellEnd"/>
      <w:r>
        <w:rPr>
          <w:rFonts w:ascii="Times New Roman" w:hAnsi="Times New Roman" w:cs="Times New Roman"/>
          <w:sz w:val="24"/>
          <w:szCs w:val="24"/>
        </w:rPr>
        <w:t xml:space="preserve"> d’Emmanuel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Paris: </w:t>
      </w:r>
      <w:proofErr w:type="spellStart"/>
      <w:r>
        <w:rPr>
          <w:rFonts w:ascii="Times New Roman" w:hAnsi="Times New Roman" w:cs="Times New Roman"/>
          <w:sz w:val="24"/>
          <w:szCs w:val="24"/>
        </w:rPr>
        <w:t>Presses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Universitaires</w:t>
      </w:r>
      <w:proofErr w:type="spellEnd"/>
      <w:r>
        <w:rPr>
          <w:rFonts w:ascii="Times New Roman" w:hAnsi="Times New Roman" w:cs="Times New Roman"/>
          <w:sz w:val="24"/>
          <w:szCs w:val="24"/>
        </w:rPr>
        <w:t xml:space="preserve"> de France, 1997.</w:t>
      </w:r>
    </w:p>
    <w:p w14:paraId="404F698F" w14:textId="77777777" w:rsidR="00E716EE" w:rsidRDefault="00E716EE" w:rsidP="00BC06CB">
      <w:pPr>
        <w:spacing w:after="0" w:line="240" w:lineRule="auto"/>
        <w:jc w:val="both"/>
        <w:rPr>
          <w:rFonts w:ascii="Times New Roman" w:hAnsi="Times New Roman" w:cs="Times New Roman"/>
          <w:sz w:val="24"/>
          <w:szCs w:val="24"/>
        </w:rPr>
      </w:pPr>
    </w:p>
    <w:p w14:paraId="0F1D055B" w14:textId="6BBCAD40" w:rsidR="00E84FB9" w:rsidRPr="001247DC" w:rsidRDefault="00E84FB9" w:rsidP="00BC06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SCHILLEBEECKX, E. </w:t>
      </w:r>
      <w:r>
        <w:rPr>
          <w:rFonts w:ascii="Times New Roman" w:hAnsi="Times New Roman" w:cs="Times New Roman"/>
          <w:b/>
          <w:sz w:val="24"/>
          <w:szCs w:val="24"/>
        </w:rPr>
        <w:t>História Humana.</w:t>
      </w:r>
      <w:r w:rsidRPr="00AF6E09">
        <w:rPr>
          <w:rFonts w:ascii="Times New Roman" w:hAnsi="Times New Roman" w:cs="Times New Roman"/>
          <w:b/>
          <w:sz w:val="24"/>
          <w:szCs w:val="24"/>
        </w:rPr>
        <w:t xml:space="preserve"> Revelação de Deus</w:t>
      </w:r>
      <w:r>
        <w:rPr>
          <w:rFonts w:ascii="Times New Roman" w:hAnsi="Times New Roman" w:cs="Times New Roman"/>
          <w:sz w:val="24"/>
          <w:szCs w:val="24"/>
        </w:rPr>
        <w:t xml:space="preserve">. Tradução de José Rezende Costa. </w:t>
      </w:r>
      <w:r w:rsidRPr="001247DC">
        <w:rPr>
          <w:rFonts w:ascii="Times New Roman" w:hAnsi="Times New Roman" w:cs="Times New Roman"/>
          <w:sz w:val="24"/>
          <w:szCs w:val="24"/>
          <w:lang w:val="en-US"/>
        </w:rPr>
        <w:t>São Paulo: Paulus, 1994.</w:t>
      </w:r>
    </w:p>
    <w:p w14:paraId="037A4DE3" w14:textId="77777777" w:rsidR="00E716EE" w:rsidRDefault="00E716EE" w:rsidP="00BC06CB">
      <w:pPr>
        <w:spacing w:after="0" w:line="240" w:lineRule="auto"/>
        <w:jc w:val="both"/>
        <w:rPr>
          <w:rFonts w:ascii="Times New Roman" w:hAnsi="Times New Roman" w:cs="Times New Roman"/>
          <w:sz w:val="24"/>
          <w:szCs w:val="24"/>
          <w:lang w:val="en-US"/>
        </w:rPr>
      </w:pPr>
    </w:p>
    <w:p w14:paraId="67631AA5" w14:textId="41916FC9" w:rsidR="00E84FB9" w:rsidRDefault="00E84FB9" w:rsidP="00BC06CB">
      <w:pPr>
        <w:spacing w:after="0" w:line="240" w:lineRule="auto"/>
        <w:jc w:val="both"/>
        <w:rPr>
          <w:rFonts w:ascii="Times New Roman" w:hAnsi="Times New Roman" w:cs="Times New Roman"/>
          <w:sz w:val="24"/>
          <w:szCs w:val="24"/>
        </w:rPr>
      </w:pPr>
      <w:r w:rsidRPr="001247DC">
        <w:rPr>
          <w:rFonts w:ascii="Times New Roman" w:hAnsi="Times New Roman" w:cs="Times New Roman"/>
          <w:sz w:val="24"/>
          <w:szCs w:val="24"/>
          <w:lang w:val="en-US"/>
        </w:rPr>
        <w:t xml:space="preserve">SULLIVAN, F. A. </w:t>
      </w:r>
      <w:r w:rsidRPr="001247DC">
        <w:rPr>
          <w:rFonts w:ascii="Times New Roman" w:hAnsi="Times New Roman" w:cs="Times New Roman"/>
          <w:b/>
          <w:sz w:val="24"/>
          <w:szCs w:val="24"/>
          <w:lang w:val="en-US"/>
        </w:rPr>
        <w:t xml:space="preserve">Salvation </w:t>
      </w:r>
      <w:proofErr w:type="spellStart"/>
      <w:r w:rsidRPr="001247DC">
        <w:rPr>
          <w:rFonts w:ascii="Times New Roman" w:hAnsi="Times New Roman" w:cs="Times New Roman"/>
          <w:b/>
          <w:sz w:val="24"/>
          <w:szCs w:val="24"/>
          <w:lang w:val="en-US"/>
        </w:rPr>
        <w:t>ouside</w:t>
      </w:r>
      <w:proofErr w:type="spellEnd"/>
      <w:r w:rsidRPr="001247DC">
        <w:rPr>
          <w:rFonts w:ascii="Times New Roman" w:hAnsi="Times New Roman" w:cs="Times New Roman"/>
          <w:b/>
          <w:sz w:val="24"/>
          <w:szCs w:val="24"/>
          <w:lang w:val="en-US"/>
        </w:rPr>
        <w:t xml:space="preserve"> the Church? </w:t>
      </w:r>
      <w:r w:rsidRPr="001247DC">
        <w:rPr>
          <w:rFonts w:ascii="Times New Roman" w:hAnsi="Times New Roman" w:cs="Times New Roman"/>
          <w:sz w:val="24"/>
          <w:szCs w:val="24"/>
          <w:lang w:val="en-US"/>
        </w:rPr>
        <w:t xml:space="preserve">Tracing the History of the Catholic Response. </w:t>
      </w:r>
      <w:r>
        <w:rPr>
          <w:rFonts w:ascii="Times New Roman" w:hAnsi="Times New Roman" w:cs="Times New Roman"/>
          <w:sz w:val="24"/>
          <w:szCs w:val="24"/>
        </w:rPr>
        <w:t xml:space="preserve">London: Geoffrey Chapman, 1992. </w:t>
      </w:r>
    </w:p>
    <w:p w14:paraId="616CB3A8" w14:textId="77777777" w:rsidR="00E716EE" w:rsidRDefault="00E716EE" w:rsidP="00BC06CB">
      <w:pPr>
        <w:spacing w:after="0" w:line="240" w:lineRule="auto"/>
        <w:jc w:val="both"/>
        <w:rPr>
          <w:rFonts w:ascii="Times New Roman" w:hAnsi="Times New Roman" w:cs="Times New Roman"/>
          <w:sz w:val="24"/>
          <w:szCs w:val="24"/>
        </w:rPr>
      </w:pPr>
    </w:p>
    <w:p w14:paraId="60021AAF" w14:textId="060AA51B"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TEIXEIRA, F. A teologia do pluralismo religioso em questão, in </w:t>
      </w:r>
      <w:r>
        <w:rPr>
          <w:rFonts w:ascii="Times New Roman" w:hAnsi="Times New Roman" w:cs="Times New Roman"/>
          <w:b/>
          <w:sz w:val="24"/>
          <w:szCs w:val="24"/>
        </w:rPr>
        <w:t xml:space="preserve">Revista Eclesiástica Brasileira, </w:t>
      </w:r>
      <w:r>
        <w:rPr>
          <w:rFonts w:ascii="Times New Roman" w:hAnsi="Times New Roman" w:cs="Times New Roman"/>
          <w:sz w:val="24"/>
          <w:szCs w:val="24"/>
        </w:rPr>
        <w:t xml:space="preserve">Petrópolis, v. 59, n. 235, </w:t>
      </w:r>
      <w:r w:rsidR="00BC06CB">
        <w:rPr>
          <w:rFonts w:ascii="Times New Roman" w:hAnsi="Times New Roman" w:cs="Times New Roman"/>
          <w:sz w:val="24"/>
          <w:szCs w:val="24"/>
        </w:rPr>
        <w:t>s</w:t>
      </w:r>
      <w:r>
        <w:rPr>
          <w:rFonts w:ascii="Times New Roman" w:hAnsi="Times New Roman" w:cs="Times New Roman"/>
          <w:sz w:val="24"/>
          <w:szCs w:val="24"/>
        </w:rPr>
        <w:t>et./dez. 1999, p. 591-617.</w:t>
      </w:r>
    </w:p>
    <w:p w14:paraId="68287845" w14:textId="77777777" w:rsidR="00E716EE" w:rsidRDefault="00E716EE" w:rsidP="00BC06CB">
      <w:pPr>
        <w:spacing w:after="0" w:line="240" w:lineRule="auto"/>
        <w:jc w:val="both"/>
        <w:rPr>
          <w:rFonts w:ascii="Times New Roman" w:hAnsi="Times New Roman" w:cs="Times New Roman"/>
          <w:sz w:val="24"/>
          <w:szCs w:val="24"/>
        </w:rPr>
      </w:pPr>
    </w:p>
    <w:p w14:paraId="4BC6973F" w14:textId="22350C60" w:rsidR="00E84FB9" w:rsidRPr="00B57132" w:rsidRDefault="00E84FB9" w:rsidP="00BC06C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TORRES QUEIRUGA, A. </w:t>
      </w:r>
      <w:r>
        <w:rPr>
          <w:rFonts w:ascii="Times New Roman" w:hAnsi="Times New Roman" w:cs="Times New Roman"/>
          <w:b/>
          <w:sz w:val="24"/>
          <w:szCs w:val="24"/>
        </w:rPr>
        <w:t xml:space="preserve">Autocompreensão cristã. </w:t>
      </w:r>
      <w:r>
        <w:rPr>
          <w:rFonts w:ascii="Times New Roman" w:hAnsi="Times New Roman" w:cs="Times New Roman"/>
          <w:sz w:val="24"/>
          <w:szCs w:val="24"/>
        </w:rPr>
        <w:t xml:space="preserve">Diálogo das religiões. Tradução de José Afonso </w:t>
      </w:r>
      <w:proofErr w:type="spellStart"/>
      <w:r>
        <w:rPr>
          <w:rFonts w:ascii="Times New Roman" w:hAnsi="Times New Roman" w:cs="Times New Roman"/>
          <w:sz w:val="24"/>
          <w:szCs w:val="24"/>
        </w:rPr>
        <w:t>Beraldin</w:t>
      </w:r>
      <w:proofErr w:type="spellEnd"/>
      <w:r>
        <w:rPr>
          <w:rFonts w:ascii="Times New Roman" w:hAnsi="Times New Roman" w:cs="Times New Roman"/>
          <w:sz w:val="24"/>
          <w:szCs w:val="24"/>
        </w:rPr>
        <w:t xml:space="preserve"> da Silva. São Paulo: Paulinas, 2007. </w:t>
      </w:r>
    </w:p>
    <w:p w14:paraId="14E374E7" w14:textId="77777777" w:rsidR="00E716EE" w:rsidRDefault="00E716EE" w:rsidP="00BC06CB">
      <w:pPr>
        <w:spacing w:after="0" w:line="240" w:lineRule="auto"/>
        <w:jc w:val="both"/>
        <w:rPr>
          <w:rFonts w:ascii="Times New Roman" w:hAnsi="Times New Roman" w:cs="Times New Roman"/>
          <w:sz w:val="24"/>
          <w:szCs w:val="24"/>
        </w:rPr>
      </w:pPr>
    </w:p>
    <w:p w14:paraId="1CA52667" w14:textId="739ACE26"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TORRES QUEIRUGA, A. </w:t>
      </w:r>
      <w:r>
        <w:rPr>
          <w:rFonts w:ascii="Times New Roman" w:hAnsi="Times New Roman" w:cs="Times New Roman"/>
          <w:b/>
          <w:sz w:val="24"/>
          <w:szCs w:val="24"/>
        </w:rPr>
        <w:t>Fim do cristianismo pré-moderno. Desafios para</w:t>
      </w:r>
      <w:r w:rsidR="00BC06CB">
        <w:rPr>
          <w:rFonts w:ascii="Times New Roman" w:hAnsi="Times New Roman" w:cs="Times New Roman"/>
          <w:b/>
          <w:sz w:val="24"/>
          <w:szCs w:val="24"/>
        </w:rPr>
        <w:t xml:space="preserve"> </w:t>
      </w:r>
      <w:r>
        <w:rPr>
          <w:rFonts w:ascii="Times New Roman" w:hAnsi="Times New Roman" w:cs="Times New Roman"/>
          <w:b/>
          <w:sz w:val="24"/>
          <w:szCs w:val="24"/>
        </w:rPr>
        <w:t xml:space="preserve">um novo horizonte. </w:t>
      </w:r>
      <w:r>
        <w:rPr>
          <w:rFonts w:ascii="Times New Roman" w:hAnsi="Times New Roman" w:cs="Times New Roman"/>
          <w:sz w:val="24"/>
          <w:szCs w:val="24"/>
        </w:rPr>
        <w:t xml:space="preserve">Tradução de Afonso M.L. Soares. São Paulo: Paulus, 2003. </w:t>
      </w:r>
    </w:p>
    <w:p w14:paraId="633E5653" w14:textId="77777777" w:rsidR="00E716EE" w:rsidRDefault="00E716EE" w:rsidP="00BC06CB">
      <w:pPr>
        <w:spacing w:after="0" w:line="240" w:lineRule="auto"/>
        <w:jc w:val="both"/>
        <w:rPr>
          <w:rFonts w:ascii="Times New Roman" w:hAnsi="Times New Roman" w:cs="Times New Roman"/>
          <w:sz w:val="24"/>
          <w:szCs w:val="24"/>
        </w:rPr>
      </w:pPr>
    </w:p>
    <w:p w14:paraId="06BF0115" w14:textId="75088760"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TORRES QUEIRUGA, A. </w:t>
      </w:r>
      <w:r>
        <w:rPr>
          <w:rFonts w:ascii="Times New Roman" w:hAnsi="Times New Roman" w:cs="Times New Roman"/>
          <w:b/>
          <w:sz w:val="24"/>
          <w:szCs w:val="24"/>
        </w:rPr>
        <w:t xml:space="preserve">O diálogo das religiões. </w:t>
      </w:r>
      <w:r>
        <w:rPr>
          <w:rFonts w:ascii="Times New Roman" w:hAnsi="Times New Roman" w:cs="Times New Roman"/>
          <w:sz w:val="24"/>
          <w:szCs w:val="24"/>
        </w:rPr>
        <w:t xml:space="preserve">Tradução de Paulo </w:t>
      </w:r>
      <w:proofErr w:type="spellStart"/>
      <w:r>
        <w:rPr>
          <w:rFonts w:ascii="Times New Roman" w:hAnsi="Times New Roman" w:cs="Times New Roman"/>
          <w:sz w:val="24"/>
          <w:szCs w:val="24"/>
        </w:rPr>
        <w:t>Bazaglia</w:t>
      </w:r>
      <w:proofErr w:type="spellEnd"/>
      <w:r>
        <w:rPr>
          <w:rFonts w:ascii="Times New Roman" w:hAnsi="Times New Roman" w:cs="Times New Roman"/>
          <w:sz w:val="24"/>
          <w:szCs w:val="24"/>
        </w:rPr>
        <w:t xml:space="preserve">. São Paulo: Paulus, 1992. </w:t>
      </w:r>
    </w:p>
    <w:p w14:paraId="50DE5EFA" w14:textId="77777777" w:rsidR="00E716EE" w:rsidRDefault="00E716EE" w:rsidP="00BC06CB">
      <w:pPr>
        <w:spacing w:after="0" w:line="240" w:lineRule="auto"/>
        <w:jc w:val="both"/>
        <w:rPr>
          <w:rFonts w:ascii="Times New Roman" w:hAnsi="Times New Roman" w:cs="Times New Roman"/>
          <w:sz w:val="24"/>
          <w:szCs w:val="24"/>
        </w:rPr>
      </w:pPr>
    </w:p>
    <w:p w14:paraId="689936ED" w14:textId="69829015"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TORRES QUEIRUGA, A. </w:t>
      </w:r>
      <w:r>
        <w:rPr>
          <w:rFonts w:ascii="Times New Roman" w:hAnsi="Times New Roman" w:cs="Times New Roman"/>
          <w:b/>
          <w:sz w:val="24"/>
          <w:szCs w:val="24"/>
        </w:rPr>
        <w:t xml:space="preserve">Recuperar a Criação. </w:t>
      </w:r>
      <w:r>
        <w:rPr>
          <w:rFonts w:ascii="Times New Roman" w:hAnsi="Times New Roman" w:cs="Times New Roman"/>
          <w:sz w:val="24"/>
          <w:szCs w:val="24"/>
        </w:rPr>
        <w:t>Por uma religião humanizadora. Tradução de João Rezende Costa. São Paulo: Paulus, 1999.</w:t>
      </w:r>
    </w:p>
    <w:p w14:paraId="42842976" w14:textId="77777777" w:rsidR="00E716EE" w:rsidRDefault="00E716EE" w:rsidP="00BC06CB">
      <w:pPr>
        <w:spacing w:after="0" w:line="240" w:lineRule="auto"/>
        <w:jc w:val="both"/>
        <w:rPr>
          <w:rFonts w:ascii="Times New Roman" w:hAnsi="Times New Roman" w:cs="Times New Roman"/>
          <w:sz w:val="24"/>
          <w:szCs w:val="24"/>
        </w:rPr>
      </w:pPr>
    </w:p>
    <w:p w14:paraId="58DD1A0F" w14:textId="7DEE857E" w:rsidR="00E84FB9" w:rsidRDefault="00E84FB9" w:rsidP="00BC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TORRES QUEIRUGA, A. </w:t>
      </w:r>
      <w:r>
        <w:rPr>
          <w:rFonts w:ascii="Times New Roman" w:hAnsi="Times New Roman" w:cs="Times New Roman"/>
          <w:b/>
          <w:sz w:val="24"/>
          <w:szCs w:val="24"/>
        </w:rPr>
        <w:t xml:space="preserve">Repensar a Revelação. </w:t>
      </w:r>
      <w:r>
        <w:rPr>
          <w:rFonts w:ascii="Times New Roman" w:hAnsi="Times New Roman" w:cs="Times New Roman"/>
          <w:sz w:val="24"/>
          <w:szCs w:val="24"/>
        </w:rPr>
        <w:t>A revelação divina na realização humana. Tradução de Afon</w:t>
      </w:r>
      <w:r w:rsidR="00BC06CB">
        <w:rPr>
          <w:rFonts w:ascii="Times New Roman" w:hAnsi="Times New Roman" w:cs="Times New Roman"/>
          <w:sz w:val="24"/>
          <w:szCs w:val="24"/>
        </w:rPr>
        <w:t>s</w:t>
      </w:r>
      <w:r>
        <w:rPr>
          <w:rFonts w:ascii="Times New Roman" w:hAnsi="Times New Roman" w:cs="Times New Roman"/>
          <w:sz w:val="24"/>
          <w:szCs w:val="24"/>
        </w:rPr>
        <w:t xml:space="preserve">o M.L. Soares. São Paulo: Paulinas, 2010. </w:t>
      </w:r>
    </w:p>
    <w:sectPr w:rsidR="00E84FB9" w:rsidSect="001247DC">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E8CC3" w14:textId="77777777" w:rsidR="0031490B" w:rsidRDefault="0031490B" w:rsidP="008E5590">
      <w:pPr>
        <w:spacing w:after="0" w:line="240" w:lineRule="auto"/>
      </w:pPr>
      <w:r>
        <w:separator/>
      </w:r>
    </w:p>
  </w:endnote>
  <w:endnote w:type="continuationSeparator" w:id="0">
    <w:p w14:paraId="6E5ED436" w14:textId="77777777" w:rsidR="0031490B" w:rsidRDefault="0031490B" w:rsidP="008E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00759"/>
      <w:docPartObj>
        <w:docPartGallery w:val="Page Numbers (Bottom of Page)"/>
        <w:docPartUnique/>
      </w:docPartObj>
    </w:sdtPr>
    <w:sdtEndPr/>
    <w:sdtContent>
      <w:p w14:paraId="4E12EFFA" w14:textId="6BA8AF5C" w:rsidR="0060233F" w:rsidRDefault="0060233F">
        <w:pPr>
          <w:pStyle w:val="Rodap"/>
          <w:jc w:val="center"/>
        </w:pPr>
        <w:r>
          <w:fldChar w:fldCharType="begin"/>
        </w:r>
        <w:r>
          <w:instrText>PAGE   \* MERGEFORMAT</w:instrText>
        </w:r>
        <w:r>
          <w:fldChar w:fldCharType="separate"/>
        </w:r>
        <w:r w:rsidR="008F1865">
          <w:rPr>
            <w:noProof/>
          </w:rPr>
          <w:t>21</w:t>
        </w:r>
        <w:r>
          <w:fldChar w:fldCharType="end"/>
        </w:r>
      </w:p>
    </w:sdtContent>
  </w:sdt>
  <w:p w14:paraId="478D34BE" w14:textId="77777777" w:rsidR="0060233F" w:rsidRDefault="006023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22E0" w14:textId="77777777" w:rsidR="0031490B" w:rsidRDefault="0031490B" w:rsidP="008E5590">
      <w:pPr>
        <w:spacing w:after="0" w:line="240" w:lineRule="auto"/>
      </w:pPr>
      <w:r>
        <w:separator/>
      </w:r>
    </w:p>
  </w:footnote>
  <w:footnote w:type="continuationSeparator" w:id="0">
    <w:p w14:paraId="5C0A15FA" w14:textId="77777777" w:rsidR="0031490B" w:rsidRDefault="0031490B" w:rsidP="008E5590">
      <w:pPr>
        <w:spacing w:after="0" w:line="240" w:lineRule="auto"/>
      </w:pPr>
      <w:r>
        <w:continuationSeparator/>
      </w:r>
    </w:p>
  </w:footnote>
  <w:footnote w:id="1">
    <w:p w14:paraId="400D6422" w14:textId="77777777" w:rsidR="0060233F" w:rsidRPr="00653E22" w:rsidRDefault="0060233F" w:rsidP="00653E22">
      <w:pPr>
        <w:pStyle w:val="Textodenotaderodap"/>
        <w:jc w:val="both"/>
        <w:rPr>
          <w:rFonts w:ascii="Times New Roman" w:hAnsi="Times New Roman" w:cs="Times New Roman"/>
        </w:rPr>
      </w:pPr>
      <w:r w:rsidRPr="00653E22">
        <w:rPr>
          <w:rStyle w:val="Refdenotaderodap"/>
          <w:rFonts w:ascii="Times New Roman" w:hAnsi="Times New Roman" w:cs="Times New Roman"/>
        </w:rPr>
        <w:footnoteRef/>
      </w:r>
      <w:r w:rsidRPr="00653E22">
        <w:rPr>
          <w:rFonts w:ascii="Times New Roman" w:hAnsi="Times New Roman" w:cs="Times New Roman"/>
        </w:rPr>
        <w:t xml:space="preserve"> Doutor em Teologia pela </w:t>
      </w:r>
      <w:proofErr w:type="spellStart"/>
      <w:r w:rsidRPr="00653E22">
        <w:rPr>
          <w:rFonts w:ascii="Times New Roman" w:hAnsi="Times New Roman" w:cs="Times New Roman"/>
        </w:rPr>
        <w:t>Pontificia</w:t>
      </w:r>
      <w:proofErr w:type="spellEnd"/>
      <w:r w:rsidRPr="00653E22">
        <w:rPr>
          <w:rFonts w:ascii="Times New Roman" w:hAnsi="Times New Roman" w:cs="Times New Roman"/>
        </w:rPr>
        <w:t xml:space="preserve"> </w:t>
      </w:r>
      <w:proofErr w:type="spellStart"/>
      <w:r w:rsidRPr="00653E22">
        <w:rPr>
          <w:rFonts w:ascii="Times New Roman" w:hAnsi="Times New Roman" w:cs="Times New Roman"/>
        </w:rPr>
        <w:t>Università</w:t>
      </w:r>
      <w:proofErr w:type="spellEnd"/>
      <w:r w:rsidRPr="00653E22">
        <w:rPr>
          <w:rFonts w:ascii="Times New Roman" w:hAnsi="Times New Roman" w:cs="Times New Roman"/>
        </w:rPr>
        <w:t xml:space="preserve"> Gregoriana (Roma, Itália), Pós-doutor em Filosofia pela Universidade de Évora (Évora, Portugal), Pós-doutor em Teologia pela Faculdade Jesuíta de Filosofia e Teologia (Belo Horizonte, Brasil). É docente-pesquisador do Programa de Pós-graduação </w:t>
      </w:r>
      <w:r w:rsidRPr="00653E22">
        <w:rPr>
          <w:rFonts w:ascii="Times New Roman" w:hAnsi="Times New Roman" w:cs="Times New Roman"/>
          <w:i/>
        </w:rPr>
        <w:t xml:space="preserve">Stricto Sensu </w:t>
      </w:r>
      <w:r w:rsidRPr="00653E22">
        <w:rPr>
          <w:rFonts w:ascii="Times New Roman" w:hAnsi="Times New Roman" w:cs="Times New Roman"/>
        </w:rPr>
        <w:t>em Ciências da Religião e dos cursos de graduação em Filosofia e Teologia da Pontifícia Universidade Católica de Campinas (SP).</w:t>
      </w:r>
    </w:p>
  </w:footnote>
  <w:footnote w:id="2">
    <w:p w14:paraId="5CC73ACD" w14:textId="77777777" w:rsidR="0060233F" w:rsidRPr="00657185" w:rsidRDefault="0060233F" w:rsidP="00653E22">
      <w:pPr>
        <w:pStyle w:val="Textodenotaderodap"/>
        <w:jc w:val="both"/>
      </w:pPr>
      <w:r w:rsidRPr="00653E22">
        <w:rPr>
          <w:rStyle w:val="Refdenotaderodap"/>
          <w:rFonts w:ascii="Times New Roman" w:hAnsi="Times New Roman" w:cs="Times New Roman"/>
        </w:rPr>
        <w:footnoteRef/>
      </w:r>
      <w:r w:rsidRPr="00653E22">
        <w:rPr>
          <w:rFonts w:ascii="Times New Roman" w:hAnsi="Times New Roman" w:cs="Times New Roman"/>
        </w:rPr>
        <w:t xml:space="preserve"> Mestrando do Programa de Pós-graduação </w:t>
      </w:r>
      <w:r w:rsidRPr="00653E22">
        <w:rPr>
          <w:rFonts w:ascii="Times New Roman" w:hAnsi="Times New Roman" w:cs="Times New Roman"/>
          <w:i/>
        </w:rPr>
        <w:t xml:space="preserve">Stricto Sensu </w:t>
      </w:r>
      <w:r w:rsidRPr="00653E22">
        <w:rPr>
          <w:rFonts w:ascii="Times New Roman" w:hAnsi="Times New Roman" w:cs="Times New Roman"/>
        </w:rPr>
        <w:t>em Ciências da Religião, bacharel em Teologia e em Filosofia pela Pontifícia Universidade Católica de Campinas (SP).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90"/>
    <w:rsid w:val="000038F4"/>
    <w:rsid w:val="00017D6D"/>
    <w:rsid w:val="00060052"/>
    <w:rsid w:val="00061166"/>
    <w:rsid w:val="000A6607"/>
    <w:rsid w:val="000B25D8"/>
    <w:rsid w:val="000D183E"/>
    <w:rsid w:val="000E1F58"/>
    <w:rsid w:val="000F3709"/>
    <w:rsid w:val="00102235"/>
    <w:rsid w:val="00116F04"/>
    <w:rsid w:val="00121EA8"/>
    <w:rsid w:val="001247DC"/>
    <w:rsid w:val="00143F79"/>
    <w:rsid w:val="00153218"/>
    <w:rsid w:val="00157086"/>
    <w:rsid w:val="0015771B"/>
    <w:rsid w:val="001A1C34"/>
    <w:rsid w:val="001A3473"/>
    <w:rsid w:val="001C119F"/>
    <w:rsid w:val="001C3C65"/>
    <w:rsid w:val="001E36BA"/>
    <w:rsid w:val="001F4A62"/>
    <w:rsid w:val="00213B57"/>
    <w:rsid w:val="002364B2"/>
    <w:rsid w:val="0024311F"/>
    <w:rsid w:val="00246300"/>
    <w:rsid w:val="00265BCB"/>
    <w:rsid w:val="00265E7C"/>
    <w:rsid w:val="002928A2"/>
    <w:rsid w:val="002A1B60"/>
    <w:rsid w:val="002C3B12"/>
    <w:rsid w:val="002C57AD"/>
    <w:rsid w:val="002D00A4"/>
    <w:rsid w:val="002D1AEC"/>
    <w:rsid w:val="002F1F42"/>
    <w:rsid w:val="00307955"/>
    <w:rsid w:val="0031490B"/>
    <w:rsid w:val="0031662B"/>
    <w:rsid w:val="00321F50"/>
    <w:rsid w:val="00332C4C"/>
    <w:rsid w:val="003410DE"/>
    <w:rsid w:val="00374F84"/>
    <w:rsid w:val="003B12F1"/>
    <w:rsid w:val="003B638E"/>
    <w:rsid w:val="003F6411"/>
    <w:rsid w:val="003F65D5"/>
    <w:rsid w:val="00405CCE"/>
    <w:rsid w:val="00412937"/>
    <w:rsid w:val="00421C17"/>
    <w:rsid w:val="004220A8"/>
    <w:rsid w:val="00423FE8"/>
    <w:rsid w:val="00426E0F"/>
    <w:rsid w:val="00430D96"/>
    <w:rsid w:val="00436B43"/>
    <w:rsid w:val="00440EC8"/>
    <w:rsid w:val="00466BDE"/>
    <w:rsid w:val="004678E8"/>
    <w:rsid w:val="00472CC1"/>
    <w:rsid w:val="00481984"/>
    <w:rsid w:val="004C3E9A"/>
    <w:rsid w:val="004C603E"/>
    <w:rsid w:val="004D4809"/>
    <w:rsid w:val="004F4276"/>
    <w:rsid w:val="004F4F43"/>
    <w:rsid w:val="00562F00"/>
    <w:rsid w:val="005840E1"/>
    <w:rsid w:val="0059665F"/>
    <w:rsid w:val="005B73A5"/>
    <w:rsid w:val="005C2E74"/>
    <w:rsid w:val="005D0A4D"/>
    <w:rsid w:val="005E5A75"/>
    <w:rsid w:val="005E6A3D"/>
    <w:rsid w:val="0060233F"/>
    <w:rsid w:val="00611480"/>
    <w:rsid w:val="00622F41"/>
    <w:rsid w:val="006473A8"/>
    <w:rsid w:val="00653E22"/>
    <w:rsid w:val="00655809"/>
    <w:rsid w:val="00656373"/>
    <w:rsid w:val="00657185"/>
    <w:rsid w:val="00674083"/>
    <w:rsid w:val="006B6068"/>
    <w:rsid w:val="006B7BEA"/>
    <w:rsid w:val="006C1822"/>
    <w:rsid w:val="006F6C1B"/>
    <w:rsid w:val="00720C2B"/>
    <w:rsid w:val="00732723"/>
    <w:rsid w:val="007554F3"/>
    <w:rsid w:val="00777515"/>
    <w:rsid w:val="007A2283"/>
    <w:rsid w:val="007B5C5D"/>
    <w:rsid w:val="007C5BF1"/>
    <w:rsid w:val="007D49A9"/>
    <w:rsid w:val="00804198"/>
    <w:rsid w:val="008439D0"/>
    <w:rsid w:val="00853E12"/>
    <w:rsid w:val="008575F8"/>
    <w:rsid w:val="00890239"/>
    <w:rsid w:val="008D1EA5"/>
    <w:rsid w:val="008D21CA"/>
    <w:rsid w:val="008E5590"/>
    <w:rsid w:val="008E7158"/>
    <w:rsid w:val="008F1865"/>
    <w:rsid w:val="009013B4"/>
    <w:rsid w:val="00915BE6"/>
    <w:rsid w:val="009171EC"/>
    <w:rsid w:val="00943B29"/>
    <w:rsid w:val="00963E29"/>
    <w:rsid w:val="00981191"/>
    <w:rsid w:val="00997915"/>
    <w:rsid w:val="009D3694"/>
    <w:rsid w:val="009D6901"/>
    <w:rsid w:val="009E4DC5"/>
    <w:rsid w:val="00A2146E"/>
    <w:rsid w:val="00A30BC8"/>
    <w:rsid w:val="00A35E49"/>
    <w:rsid w:val="00A632E6"/>
    <w:rsid w:val="00A646ED"/>
    <w:rsid w:val="00A8369C"/>
    <w:rsid w:val="00AA318C"/>
    <w:rsid w:val="00AD3797"/>
    <w:rsid w:val="00AE3C2F"/>
    <w:rsid w:val="00AF6E09"/>
    <w:rsid w:val="00B421BD"/>
    <w:rsid w:val="00B43947"/>
    <w:rsid w:val="00B57132"/>
    <w:rsid w:val="00B74452"/>
    <w:rsid w:val="00BA0D14"/>
    <w:rsid w:val="00BC06CB"/>
    <w:rsid w:val="00BD3617"/>
    <w:rsid w:val="00BF11EE"/>
    <w:rsid w:val="00BF3D51"/>
    <w:rsid w:val="00C222CD"/>
    <w:rsid w:val="00C245FD"/>
    <w:rsid w:val="00C4559C"/>
    <w:rsid w:val="00C569F8"/>
    <w:rsid w:val="00C611F1"/>
    <w:rsid w:val="00C65D88"/>
    <w:rsid w:val="00C773FA"/>
    <w:rsid w:val="00C8389A"/>
    <w:rsid w:val="00C94DDA"/>
    <w:rsid w:val="00C9788A"/>
    <w:rsid w:val="00CB779E"/>
    <w:rsid w:val="00CC155E"/>
    <w:rsid w:val="00CC50FA"/>
    <w:rsid w:val="00D45278"/>
    <w:rsid w:val="00DC2DA9"/>
    <w:rsid w:val="00DD3292"/>
    <w:rsid w:val="00DE363F"/>
    <w:rsid w:val="00DF1371"/>
    <w:rsid w:val="00E15CFF"/>
    <w:rsid w:val="00E31344"/>
    <w:rsid w:val="00E474E4"/>
    <w:rsid w:val="00E66842"/>
    <w:rsid w:val="00E716EE"/>
    <w:rsid w:val="00E77D4C"/>
    <w:rsid w:val="00E84FB9"/>
    <w:rsid w:val="00E943D8"/>
    <w:rsid w:val="00EA568F"/>
    <w:rsid w:val="00EC7574"/>
    <w:rsid w:val="00ED7090"/>
    <w:rsid w:val="00EE57E9"/>
    <w:rsid w:val="00EE5B97"/>
    <w:rsid w:val="00EE7F73"/>
    <w:rsid w:val="00EF0B14"/>
    <w:rsid w:val="00F0509F"/>
    <w:rsid w:val="00F223B6"/>
    <w:rsid w:val="00F2326B"/>
    <w:rsid w:val="00F3016B"/>
    <w:rsid w:val="00F4344D"/>
    <w:rsid w:val="00F80F14"/>
    <w:rsid w:val="00F92F4C"/>
    <w:rsid w:val="00FA2F32"/>
    <w:rsid w:val="00FD0228"/>
    <w:rsid w:val="00FD5AAE"/>
    <w:rsid w:val="00FE0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3BE"/>
  <w15:chartTrackingRefBased/>
  <w15:docId w15:val="{7C28D4F8-75F5-4DF1-B4C6-E447C591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E559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5590"/>
    <w:rPr>
      <w:sz w:val="20"/>
      <w:szCs w:val="20"/>
    </w:rPr>
  </w:style>
  <w:style w:type="character" w:styleId="Refdenotaderodap">
    <w:name w:val="footnote reference"/>
    <w:basedOn w:val="Fontepargpadro"/>
    <w:uiPriority w:val="99"/>
    <w:semiHidden/>
    <w:unhideWhenUsed/>
    <w:rsid w:val="008E5590"/>
    <w:rPr>
      <w:vertAlign w:val="superscript"/>
    </w:rPr>
  </w:style>
  <w:style w:type="paragraph" w:styleId="PargrafodaLista">
    <w:name w:val="List Paragraph"/>
    <w:basedOn w:val="Normal"/>
    <w:uiPriority w:val="34"/>
    <w:qFormat/>
    <w:rsid w:val="008E5590"/>
    <w:pPr>
      <w:ind w:left="720"/>
      <w:contextualSpacing/>
    </w:pPr>
  </w:style>
  <w:style w:type="paragraph" w:styleId="Cabealho">
    <w:name w:val="header"/>
    <w:basedOn w:val="Normal"/>
    <w:link w:val="CabealhoChar"/>
    <w:uiPriority w:val="99"/>
    <w:unhideWhenUsed/>
    <w:rsid w:val="00BF3D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3D51"/>
  </w:style>
  <w:style w:type="paragraph" w:styleId="Rodap">
    <w:name w:val="footer"/>
    <w:basedOn w:val="Normal"/>
    <w:link w:val="RodapChar"/>
    <w:uiPriority w:val="99"/>
    <w:unhideWhenUsed/>
    <w:rsid w:val="00BF3D51"/>
    <w:pPr>
      <w:tabs>
        <w:tab w:val="center" w:pos="4252"/>
        <w:tab w:val="right" w:pos="8504"/>
      </w:tabs>
      <w:spacing w:after="0" w:line="240" w:lineRule="auto"/>
    </w:pPr>
  </w:style>
  <w:style w:type="character" w:customStyle="1" w:styleId="RodapChar">
    <w:name w:val="Rodapé Char"/>
    <w:basedOn w:val="Fontepargpadro"/>
    <w:link w:val="Rodap"/>
    <w:uiPriority w:val="99"/>
    <w:rsid w:val="00BF3D51"/>
  </w:style>
  <w:style w:type="character" w:styleId="Hyperlink">
    <w:name w:val="Hyperlink"/>
    <w:basedOn w:val="Fontepargpadro"/>
    <w:uiPriority w:val="99"/>
    <w:unhideWhenUsed/>
    <w:rsid w:val="004F4F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C240-137F-4CC6-A2DD-8AC193F2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9017</Words>
  <Characters>48696</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PUC-CAMPINAS</Company>
  <LinksUpToDate>false</LinksUpToDate>
  <CharactersWithSpaces>57598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 Paulo</dc:creator>
  <cp:keywords/>
  <dc:description/>
  <cp:lastModifiedBy>Pe Paulo</cp:lastModifiedBy>
  <cp:revision>5</cp:revision>
  <dcterms:created xsi:type="dcterms:W3CDTF">2021-01-29T18:46:00Z</dcterms:created>
  <dcterms:modified xsi:type="dcterms:W3CDTF">2021-01-29T19:01:00Z</dcterms:modified>
</cp:coreProperties>
</file>